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DB54B" w14:textId="0A3F2427" w:rsidR="00B031DB" w:rsidRPr="00FC2AFD" w:rsidRDefault="00C26355">
      <w:pPr>
        <w:spacing w:line="360" w:lineRule="exact"/>
        <w:jc w:val="center"/>
        <w:textDirection w:val="lrTbV"/>
        <w:rPr>
          <w:rFonts w:ascii="標楷體" w:eastAsia="標楷體" w:hAnsi="標楷體"/>
          <w:b/>
          <w:sz w:val="32"/>
          <w:u w:val="single"/>
        </w:rPr>
      </w:pPr>
      <w:r>
        <w:rPr>
          <w:rFonts w:ascii="標楷體" w:eastAsia="標楷體" w:hAnsi="標楷體" w:hint="eastAsia"/>
          <w:b/>
          <w:sz w:val="32"/>
          <w:u w:val="single"/>
        </w:rPr>
        <w:t>科研採購</w:t>
      </w:r>
      <w:r w:rsidR="00B031DB" w:rsidRPr="00FC2AFD">
        <w:rPr>
          <w:rFonts w:ascii="標楷體" w:eastAsia="標楷體" w:hAnsi="標楷體" w:hint="eastAsia"/>
          <w:b/>
          <w:sz w:val="32"/>
          <w:u w:val="single"/>
        </w:rPr>
        <w:t>投標須知</w:t>
      </w:r>
    </w:p>
    <w:p w14:paraId="62B0BDEF" w14:textId="77777777" w:rsidR="00E436F8" w:rsidRPr="00FC2AFD" w:rsidRDefault="00E436F8" w:rsidP="00E436F8">
      <w:pPr>
        <w:spacing w:line="360" w:lineRule="exact"/>
        <w:jc w:val="right"/>
        <w:textDirection w:val="lrTbV"/>
        <w:rPr>
          <w:rFonts w:ascii="標楷體" w:eastAsia="標楷體" w:hAnsi="標楷體"/>
          <w:szCs w:val="24"/>
        </w:rPr>
      </w:pPr>
      <w:r w:rsidRPr="00FC2AFD">
        <w:rPr>
          <w:rFonts w:ascii="標楷體" w:eastAsia="標楷體" w:hAnsi="標楷體" w:hint="eastAsia"/>
          <w:b/>
          <w:sz w:val="32"/>
        </w:rPr>
        <w:t xml:space="preserve">         </w:t>
      </w:r>
    </w:p>
    <w:p w14:paraId="317362CD" w14:textId="77777777" w:rsidR="00E436F8" w:rsidRPr="00FC2AFD" w:rsidRDefault="00E436F8">
      <w:pPr>
        <w:pStyle w:val="7"/>
        <w:ind w:left="0" w:firstLine="0"/>
        <w:jc w:val="both"/>
        <w:textDirection w:val="lrTbV"/>
        <w:rPr>
          <w:rFonts w:ascii="標楷體" w:eastAsia="標楷體" w:hAnsi="標楷體"/>
          <w:spacing w:val="0"/>
          <w:sz w:val="28"/>
        </w:rPr>
      </w:pPr>
    </w:p>
    <w:p w14:paraId="32A2184F"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以下各項招標規定內容，由機關填寫，投標廠商不得填寫或塗改。</w:t>
      </w:r>
    </w:p>
    <w:p w14:paraId="0F8B4D45"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各項內含選項者，由機關擇符合本採購案者勾填。</w:t>
      </w:r>
    </w:p>
    <w:p w14:paraId="6E1FF6E0" w14:textId="77777777" w:rsidR="00B031DB" w:rsidRPr="00FC2AFD" w:rsidRDefault="00B031DB" w:rsidP="002A1BAC">
      <w:pPr>
        <w:pStyle w:val="7"/>
        <w:numPr>
          <w:ilvl w:val="0"/>
          <w:numId w:val="1"/>
        </w:numPr>
        <w:jc w:val="both"/>
        <w:textDirection w:val="lrTbV"/>
        <w:rPr>
          <w:rFonts w:ascii="標楷體" w:eastAsia="標楷體" w:hAnsi="標楷體"/>
          <w:spacing w:val="0"/>
          <w:sz w:val="28"/>
        </w:rPr>
      </w:pPr>
      <w:r w:rsidRPr="00FC2AFD">
        <w:rPr>
          <w:rFonts w:ascii="標楷體" w:eastAsia="標楷體" w:hAnsi="標楷體" w:hint="eastAsia"/>
          <w:spacing w:val="0"/>
          <w:sz w:val="28"/>
        </w:rPr>
        <w:t>本</w:t>
      </w:r>
      <w:r w:rsidRPr="00FC2AFD">
        <w:rPr>
          <w:rFonts w:ascii="標楷體" w:eastAsia="標楷體" w:hAnsi="標楷體" w:hint="eastAsia"/>
          <w:sz w:val="28"/>
        </w:rPr>
        <w:t>採購適用</w:t>
      </w:r>
      <w:r w:rsidR="002A1BAC" w:rsidRPr="00FC2AFD">
        <w:rPr>
          <w:rFonts w:ascii="標楷體" w:eastAsia="標楷體" w:hAnsi="標楷體" w:hint="eastAsia"/>
          <w:sz w:val="28"/>
        </w:rPr>
        <w:t>中央研究院科學技術研究發展採購作業要點</w:t>
      </w:r>
      <w:r w:rsidRPr="00FC2AFD">
        <w:rPr>
          <w:rFonts w:ascii="標楷體" w:eastAsia="標楷體" w:hAnsi="標楷體" w:hint="eastAsia"/>
          <w:sz w:val="28"/>
        </w:rPr>
        <w:t>及其主管機關所訂定之規定。</w:t>
      </w:r>
    </w:p>
    <w:p w14:paraId="5B4EF306" w14:textId="353E5545" w:rsidR="00B031DB" w:rsidRDefault="00B031DB" w:rsidP="00E517B7">
      <w:pPr>
        <w:pStyle w:val="7"/>
        <w:numPr>
          <w:ilvl w:val="0"/>
          <w:numId w:val="1"/>
        </w:numPr>
        <w:jc w:val="both"/>
        <w:textDirection w:val="lrTbV"/>
        <w:rPr>
          <w:rFonts w:ascii="標楷體" w:eastAsia="標楷體" w:hAnsi="標楷體"/>
          <w:spacing w:val="0"/>
          <w:sz w:val="28"/>
        </w:rPr>
      </w:pPr>
      <w:r w:rsidRPr="00FC2AFD">
        <w:rPr>
          <w:rFonts w:ascii="標楷體" w:eastAsia="標楷體" w:hAnsi="標楷體" w:hint="eastAsia"/>
          <w:spacing w:val="0"/>
          <w:sz w:val="28"/>
        </w:rPr>
        <w:t>本標案名稱：</w:t>
      </w:r>
      <w:r w:rsidR="00207C6A" w:rsidRPr="00207C6A">
        <w:rPr>
          <w:rFonts w:ascii="標楷體" w:eastAsia="標楷體" w:hAnsi="標楷體" w:hint="eastAsia"/>
          <w:b/>
          <w:color w:val="FF0000"/>
          <w:spacing w:val="0"/>
          <w:sz w:val="28"/>
        </w:rPr>
        <w:t>115年臺灣人體生物資料庫參與個案肝纖維化掃描檢測服務</w:t>
      </w:r>
    </w:p>
    <w:p w14:paraId="7ECE0C8F" w14:textId="77777777" w:rsidR="0057490B" w:rsidRPr="00A42ACA" w:rsidRDefault="0057490B" w:rsidP="0057490B">
      <w:pPr>
        <w:pStyle w:val="7"/>
        <w:numPr>
          <w:ilvl w:val="0"/>
          <w:numId w:val="1"/>
        </w:numPr>
        <w:jc w:val="both"/>
        <w:textDirection w:val="lrTbV"/>
        <w:rPr>
          <w:rFonts w:ascii="標楷體" w:eastAsia="標楷體" w:hAnsi="標楷體"/>
          <w:spacing w:val="0"/>
          <w:sz w:val="28"/>
          <w:u w:val="single"/>
        </w:rPr>
      </w:pPr>
      <w:r w:rsidRPr="00A42ACA">
        <w:rPr>
          <w:rFonts w:ascii="標楷體" w:eastAsia="標楷體" w:hAnsi="標楷體" w:hint="eastAsia"/>
          <w:spacing w:val="0"/>
          <w:sz w:val="28"/>
        </w:rPr>
        <w:t>採購標的為</w:t>
      </w:r>
      <w:r w:rsidR="00AF41D8" w:rsidRPr="00A42ACA">
        <w:rPr>
          <w:rFonts w:ascii="標楷體" w:eastAsia="標楷體" w:hAnsi="標楷體" w:hint="eastAsia"/>
          <w:spacing w:val="0"/>
          <w:sz w:val="28"/>
        </w:rPr>
        <w:t>(依政府採購法認定)</w:t>
      </w:r>
      <w:r w:rsidRPr="00A42ACA">
        <w:rPr>
          <w:rFonts w:ascii="標楷體" w:eastAsia="標楷體" w:hAnsi="標楷體" w:hint="eastAsia"/>
          <w:spacing w:val="0"/>
          <w:sz w:val="28"/>
        </w:rPr>
        <w:t>：</w:t>
      </w:r>
    </w:p>
    <w:p w14:paraId="41C4D2EB" w14:textId="77777777" w:rsidR="0057490B" w:rsidRPr="00A42ACA" w:rsidRDefault="0057490B" w:rsidP="0057490B">
      <w:pPr>
        <w:pStyle w:val="7"/>
        <w:ind w:left="0" w:firstLine="0"/>
        <w:jc w:val="both"/>
        <w:textDirection w:val="lrTbV"/>
        <w:rPr>
          <w:rFonts w:ascii="標楷體" w:eastAsia="標楷體" w:hAnsi="標楷體"/>
          <w:spacing w:val="0"/>
          <w:sz w:val="28"/>
        </w:rPr>
      </w:pPr>
      <w:r w:rsidRPr="00A42ACA">
        <w:rPr>
          <w:rFonts w:ascii="標楷體" w:eastAsia="標楷體" w:hAnsi="標楷體" w:hint="eastAsia"/>
          <w:spacing w:val="0"/>
          <w:sz w:val="28"/>
        </w:rPr>
        <w:t xml:space="preserve">    </w:t>
      </w:r>
      <w:bookmarkStart w:id="0" w:name="_Hlk130990419"/>
      <w:r w:rsidRPr="00A42ACA">
        <w:rPr>
          <w:rFonts w:ascii="標楷體" w:eastAsia="標楷體" w:hAnsi="標楷體" w:hint="eastAsia"/>
          <w:sz w:val="28"/>
        </w:rPr>
        <w:sym w:font="Wingdings" w:char="F0A8"/>
      </w:r>
      <w:bookmarkEnd w:id="0"/>
      <w:r w:rsidRPr="00A42ACA">
        <w:rPr>
          <w:rFonts w:ascii="標楷體" w:eastAsia="標楷體" w:hAnsi="標楷體"/>
          <w:spacing w:val="0"/>
          <w:sz w:val="28"/>
        </w:rPr>
        <w:t>(1)</w:t>
      </w:r>
      <w:r w:rsidRPr="00A42ACA">
        <w:rPr>
          <w:rFonts w:ascii="標楷體" w:eastAsia="標楷體" w:hAnsi="標楷體" w:hint="eastAsia"/>
          <w:spacing w:val="0"/>
          <w:sz w:val="28"/>
        </w:rPr>
        <w:t>工程。</w:t>
      </w:r>
    </w:p>
    <w:p w14:paraId="36DC5CB6" w14:textId="7B24DA85" w:rsidR="0057490B" w:rsidRPr="00A42ACA" w:rsidRDefault="0057490B" w:rsidP="0057490B">
      <w:pPr>
        <w:pStyle w:val="7"/>
        <w:ind w:left="1191" w:hanging="1191"/>
        <w:jc w:val="both"/>
        <w:textDirection w:val="lrTbV"/>
        <w:rPr>
          <w:rFonts w:ascii="標楷體" w:eastAsia="標楷體" w:hAnsi="標楷體"/>
          <w:spacing w:val="0"/>
          <w:sz w:val="28"/>
        </w:rPr>
      </w:pPr>
      <w:r w:rsidRPr="00A42ACA">
        <w:rPr>
          <w:rFonts w:ascii="標楷體" w:eastAsia="標楷體" w:hAnsi="標楷體" w:hint="eastAsia"/>
          <w:spacing w:val="0"/>
          <w:sz w:val="28"/>
        </w:rPr>
        <w:t xml:space="preserve">    </w:t>
      </w:r>
      <w:r w:rsidR="00D14AF3" w:rsidRPr="00A42ACA">
        <w:rPr>
          <w:rFonts w:ascii="標楷體" w:eastAsia="標楷體" w:hAnsi="標楷體" w:hint="eastAsia"/>
          <w:sz w:val="28"/>
        </w:rPr>
        <w:sym w:font="Wingdings" w:char="F0A8"/>
      </w:r>
      <w:r w:rsidRPr="00A42ACA">
        <w:rPr>
          <w:rFonts w:ascii="標楷體" w:eastAsia="標楷體" w:hAnsi="標楷體"/>
          <w:spacing w:val="0"/>
          <w:sz w:val="28"/>
        </w:rPr>
        <w:t>(2)</w:t>
      </w:r>
      <w:r w:rsidRPr="00A42ACA">
        <w:rPr>
          <w:rFonts w:ascii="標楷體" w:eastAsia="標楷體" w:hAnsi="標楷體" w:hint="eastAsia"/>
          <w:spacing w:val="0"/>
          <w:sz w:val="28"/>
        </w:rPr>
        <w:t>財物；其性質為：</w:t>
      </w:r>
      <w:r w:rsidR="00D14AF3" w:rsidRPr="00A42ACA">
        <w:rPr>
          <w:rFonts w:ascii="標楷體" w:eastAsia="標楷體" w:hAnsi="標楷體" w:hint="eastAsia"/>
          <w:sz w:val="28"/>
        </w:rPr>
        <w:sym w:font="Wingdings" w:char="F0A8"/>
      </w:r>
      <w:r w:rsidRPr="00A42ACA">
        <w:rPr>
          <w:rFonts w:ascii="標楷體" w:eastAsia="標楷體" w:hAnsi="標楷體" w:hint="eastAsia"/>
          <w:spacing w:val="0"/>
          <w:sz w:val="28"/>
        </w:rPr>
        <w:t>購買；</w:t>
      </w:r>
      <w:r w:rsidRPr="00A42ACA">
        <w:rPr>
          <w:rFonts w:ascii="標楷體" w:eastAsia="標楷體" w:hAnsi="標楷體" w:hint="eastAsia"/>
          <w:sz w:val="28"/>
        </w:rPr>
        <w:sym w:font="Wingdings" w:char="F0A8"/>
      </w:r>
      <w:r w:rsidRPr="00A42ACA">
        <w:rPr>
          <w:rFonts w:ascii="標楷體" w:eastAsia="標楷體" w:hAnsi="標楷體" w:hint="eastAsia"/>
          <w:spacing w:val="0"/>
          <w:sz w:val="28"/>
        </w:rPr>
        <w:t>租賃；</w:t>
      </w:r>
      <w:r w:rsidRPr="00A42ACA">
        <w:rPr>
          <w:rFonts w:ascii="標楷體" w:eastAsia="標楷體" w:hAnsi="標楷體" w:hint="eastAsia"/>
          <w:sz w:val="28"/>
        </w:rPr>
        <w:sym w:font="Wingdings" w:char="F0A8"/>
      </w:r>
      <w:r w:rsidRPr="00A42ACA">
        <w:rPr>
          <w:rFonts w:ascii="標楷體" w:eastAsia="標楷體" w:hAnsi="標楷體" w:hint="eastAsia"/>
          <w:spacing w:val="0"/>
          <w:sz w:val="28"/>
        </w:rPr>
        <w:t>定製；</w:t>
      </w:r>
      <w:r w:rsidRPr="00A42ACA">
        <w:rPr>
          <w:rFonts w:ascii="標楷體" w:eastAsia="標楷體" w:hAnsi="標楷體" w:hint="eastAsia"/>
          <w:sz w:val="28"/>
        </w:rPr>
        <w:sym w:font="Wingdings" w:char="F0A8"/>
      </w:r>
      <w:r w:rsidRPr="00A42ACA">
        <w:rPr>
          <w:rFonts w:ascii="標楷體" w:eastAsia="標楷體" w:hAnsi="標楷體" w:hint="eastAsia"/>
          <w:sz w:val="28"/>
        </w:rPr>
        <w:t>兼具兩種以上性質者</w:t>
      </w:r>
      <w:r w:rsidRPr="00A42ACA">
        <w:rPr>
          <w:rFonts w:ascii="標楷體" w:eastAsia="標楷體" w:hAnsi="標楷體" w:hint="eastAsia"/>
          <w:spacing w:val="0"/>
          <w:sz w:val="28"/>
        </w:rPr>
        <w:t>（請勾選）。</w:t>
      </w:r>
    </w:p>
    <w:p w14:paraId="3EDD75B4" w14:textId="4FE024A4" w:rsidR="0057490B" w:rsidRPr="00A42ACA" w:rsidRDefault="0057490B" w:rsidP="0057490B">
      <w:pPr>
        <w:pStyle w:val="7"/>
        <w:ind w:left="0" w:firstLine="0"/>
        <w:jc w:val="both"/>
        <w:textDirection w:val="lrTbV"/>
        <w:rPr>
          <w:rFonts w:ascii="標楷體" w:eastAsia="標楷體" w:hAnsi="標楷體"/>
          <w:spacing w:val="0"/>
          <w:sz w:val="28"/>
        </w:rPr>
      </w:pPr>
      <w:r w:rsidRPr="00A42ACA">
        <w:rPr>
          <w:rFonts w:ascii="標楷體" w:eastAsia="標楷體" w:hAnsi="標楷體" w:hint="eastAsia"/>
          <w:spacing w:val="0"/>
          <w:sz w:val="28"/>
        </w:rPr>
        <w:t xml:space="preserve">    </w:t>
      </w:r>
      <w:r w:rsidR="00D14AF3" w:rsidRPr="00E27814">
        <w:rPr>
          <w:rFonts w:ascii="標楷體" w:eastAsia="標楷體" w:hAnsi="標楷體" w:hint="eastAsia"/>
          <w:color w:val="FF0000"/>
          <w:sz w:val="28"/>
        </w:rPr>
        <w:sym w:font="Wingdings 2" w:char="F052"/>
      </w:r>
      <w:r w:rsidRPr="00386CA1">
        <w:rPr>
          <w:rFonts w:ascii="標楷體" w:eastAsia="標楷體" w:hAnsi="標楷體"/>
          <w:sz w:val="28"/>
        </w:rPr>
        <w:t>(3)</w:t>
      </w:r>
      <w:r w:rsidRPr="00386CA1">
        <w:rPr>
          <w:rFonts w:ascii="標楷體" w:eastAsia="標楷體" w:hAnsi="標楷體" w:hint="eastAsia"/>
          <w:sz w:val="28"/>
        </w:rPr>
        <w:t>勞務。</w:t>
      </w:r>
    </w:p>
    <w:p w14:paraId="50F94E16" w14:textId="5DA9DCEB" w:rsidR="00B031DB" w:rsidRPr="00A42ACA" w:rsidRDefault="00B031DB">
      <w:pPr>
        <w:pStyle w:val="7"/>
        <w:numPr>
          <w:ilvl w:val="0"/>
          <w:numId w:val="1"/>
        </w:numPr>
        <w:jc w:val="both"/>
        <w:textDirection w:val="lrTbV"/>
        <w:rPr>
          <w:rFonts w:ascii="標楷體" w:eastAsia="標楷體" w:hAnsi="標楷體"/>
          <w:spacing w:val="0"/>
          <w:sz w:val="28"/>
        </w:rPr>
      </w:pPr>
      <w:r w:rsidRPr="005A31C3">
        <w:rPr>
          <w:rFonts w:ascii="標楷體" w:eastAsia="標楷體" w:hAnsi="標楷體" w:hint="eastAsia"/>
          <w:spacing w:val="0"/>
          <w:sz w:val="28"/>
        </w:rPr>
        <w:t>本採購預算金額(不公告者免填)：</w:t>
      </w:r>
      <w:r w:rsidR="00777E01" w:rsidRPr="00386CA1">
        <w:rPr>
          <w:rFonts w:eastAsia="標楷體" w:hint="eastAsia"/>
          <w:b/>
          <w:color w:val="FF0000"/>
          <w:spacing w:val="4"/>
          <w:sz w:val="28"/>
          <w:u w:val="single"/>
        </w:rPr>
        <w:t>新臺幣</w:t>
      </w:r>
      <w:r w:rsidR="007A6FC3">
        <w:rPr>
          <w:rFonts w:eastAsia="標楷體" w:hint="eastAsia"/>
          <w:b/>
          <w:color w:val="FF0000"/>
          <w:spacing w:val="4"/>
          <w:sz w:val="28"/>
          <w:u w:val="single"/>
        </w:rPr>
        <w:t>2</w:t>
      </w:r>
      <w:r w:rsidR="00B50D73">
        <w:rPr>
          <w:rFonts w:eastAsia="標楷體" w:hint="eastAsia"/>
          <w:b/>
          <w:color w:val="FF0000"/>
          <w:spacing w:val="4"/>
          <w:sz w:val="28"/>
          <w:u w:val="single"/>
        </w:rPr>
        <w:t>1</w:t>
      </w:r>
      <w:r w:rsidR="00207C6A">
        <w:rPr>
          <w:rFonts w:eastAsia="標楷體" w:hint="eastAsia"/>
          <w:b/>
          <w:color w:val="FF0000"/>
          <w:spacing w:val="4"/>
          <w:sz w:val="28"/>
          <w:u w:val="single"/>
        </w:rPr>
        <w:t>2</w:t>
      </w:r>
      <w:r w:rsidR="00777E01" w:rsidRPr="00386CA1">
        <w:rPr>
          <w:rFonts w:eastAsia="標楷體" w:hint="eastAsia"/>
          <w:b/>
          <w:color w:val="FF0000"/>
          <w:spacing w:val="4"/>
          <w:sz w:val="28"/>
          <w:u w:val="single"/>
        </w:rPr>
        <w:t>萬</w:t>
      </w:r>
      <w:r w:rsidR="00207C6A">
        <w:rPr>
          <w:rFonts w:eastAsia="標楷體" w:hint="eastAsia"/>
          <w:b/>
          <w:color w:val="FF0000"/>
          <w:spacing w:val="4"/>
          <w:sz w:val="28"/>
          <w:u w:val="single"/>
        </w:rPr>
        <w:t>5,000</w:t>
      </w:r>
      <w:r w:rsidR="00777E01" w:rsidRPr="00386CA1">
        <w:rPr>
          <w:rFonts w:eastAsia="標楷體" w:hint="eastAsia"/>
          <w:b/>
          <w:color w:val="FF0000"/>
          <w:spacing w:val="4"/>
          <w:sz w:val="28"/>
          <w:u w:val="single"/>
        </w:rPr>
        <w:t>元整</w:t>
      </w:r>
      <w:r w:rsidR="00777E01" w:rsidRPr="00386CA1">
        <w:rPr>
          <w:rFonts w:ascii="標楷體" w:eastAsia="標楷體" w:hAnsi="標楷體" w:hint="eastAsia"/>
          <w:color w:val="FF0000"/>
          <w:spacing w:val="4"/>
          <w:sz w:val="28"/>
        </w:rPr>
        <w:t>。</w:t>
      </w:r>
    </w:p>
    <w:p w14:paraId="073577B7" w14:textId="77777777" w:rsidR="00B031DB" w:rsidRPr="00A42ACA" w:rsidRDefault="00B031DB" w:rsidP="00725622">
      <w:pPr>
        <w:pStyle w:val="7"/>
        <w:numPr>
          <w:ilvl w:val="0"/>
          <w:numId w:val="1"/>
        </w:numPr>
        <w:jc w:val="both"/>
        <w:textDirection w:val="lrTbV"/>
        <w:rPr>
          <w:rFonts w:ascii="標楷體" w:eastAsia="標楷體" w:hAnsi="標楷體"/>
          <w:spacing w:val="0"/>
          <w:sz w:val="28"/>
        </w:rPr>
      </w:pPr>
      <w:r w:rsidRPr="00A42ACA">
        <w:rPr>
          <w:rFonts w:ascii="標楷體" w:eastAsia="標楷體" w:hAnsi="標楷體" w:hint="eastAsia"/>
          <w:spacing w:val="0"/>
          <w:sz w:val="28"/>
        </w:rPr>
        <w:t>本採購</w:t>
      </w:r>
      <w:r w:rsidR="00612E89" w:rsidRPr="00A42ACA">
        <w:rPr>
          <w:rFonts w:ascii="標楷體" w:eastAsia="標楷體" w:hAnsi="標楷體" w:hint="eastAsia"/>
          <w:spacing w:val="0"/>
          <w:sz w:val="28"/>
          <w:u w:val="single"/>
        </w:rPr>
        <w:t>預估決標</w:t>
      </w:r>
      <w:r w:rsidRPr="00A42ACA">
        <w:rPr>
          <w:rFonts w:ascii="標楷體" w:eastAsia="標楷體" w:hAnsi="標楷體" w:hint="eastAsia"/>
          <w:spacing w:val="0"/>
          <w:sz w:val="28"/>
        </w:rPr>
        <w:t>金額</w:t>
      </w:r>
      <w:r w:rsidRPr="00A42ACA">
        <w:rPr>
          <w:rFonts w:ascii="標楷體" w:eastAsia="標楷體" w:hAnsi="標楷體"/>
          <w:spacing w:val="0"/>
          <w:sz w:val="28"/>
        </w:rPr>
        <w:t>(</w:t>
      </w:r>
      <w:r w:rsidRPr="00A42ACA">
        <w:rPr>
          <w:rFonts w:ascii="標楷體" w:eastAsia="標楷體" w:hAnsi="標楷體" w:hint="eastAsia"/>
          <w:spacing w:val="0"/>
          <w:sz w:val="28"/>
        </w:rPr>
        <w:t>不公告者免填</w:t>
      </w:r>
      <w:r w:rsidRPr="00A42ACA">
        <w:rPr>
          <w:rFonts w:ascii="標楷體" w:eastAsia="標楷體" w:hAnsi="標楷體"/>
          <w:spacing w:val="0"/>
          <w:sz w:val="28"/>
        </w:rPr>
        <w:t>)</w:t>
      </w:r>
      <w:r w:rsidRPr="00A42ACA">
        <w:rPr>
          <w:rFonts w:ascii="標楷體" w:eastAsia="標楷體" w:hAnsi="標楷體" w:hint="eastAsia"/>
          <w:spacing w:val="0"/>
          <w:sz w:val="28"/>
        </w:rPr>
        <w:t>：</w:t>
      </w:r>
    </w:p>
    <w:p w14:paraId="293E532A" w14:textId="77777777" w:rsidR="00B031DB" w:rsidRPr="00A42ACA" w:rsidRDefault="00B031DB">
      <w:pPr>
        <w:pStyle w:val="7"/>
        <w:numPr>
          <w:ilvl w:val="0"/>
          <w:numId w:val="1"/>
        </w:numPr>
        <w:jc w:val="both"/>
        <w:textDirection w:val="lrTbV"/>
        <w:rPr>
          <w:rFonts w:ascii="標楷體" w:eastAsia="標楷體" w:hAnsi="標楷體"/>
          <w:spacing w:val="0"/>
          <w:sz w:val="28"/>
        </w:rPr>
      </w:pPr>
      <w:r w:rsidRPr="00A42ACA">
        <w:rPr>
          <w:rFonts w:ascii="標楷體" w:eastAsia="標楷體" w:hAnsi="標楷體" w:hint="eastAsia"/>
          <w:spacing w:val="0"/>
          <w:sz w:val="28"/>
        </w:rPr>
        <w:t>上級機關名稱：</w:t>
      </w:r>
      <w:r w:rsidR="00280DE2" w:rsidRPr="00A42ACA">
        <w:rPr>
          <w:rFonts w:ascii="標楷體" w:eastAsia="標楷體" w:hAnsi="標楷體" w:hint="eastAsia"/>
          <w:b/>
          <w:spacing w:val="0"/>
          <w:sz w:val="28"/>
          <w:u w:val="single"/>
        </w:rPr>
        <w:t>總統府</w:t>
      </w:r>
      <w:r w:rsidR="00280DE2" w:rsidRPr="00A42ACA">
        <w:rPr>
          <w:rFonts w:ascii="標楷體" w:eastAsia="標楷體" w:hAnsi="標楷體" w:hint="eastAsia"/>
          <w:spacing w:val="0"/>
          <w:sz w:val="28"/>
        </w:rPr>
        <w:t>。</w:t>
      </w:r>
    </w:p>
    <w:p w14:paraId="57094820" w14:textId="77777777" w:rsidR="00B031DB" w:rsidRPr="00A42ACA" w:rsidRDefault="00B031DB" w:rsidP="00AD6818">
      <w:pPr>
        <w:pStyle w:val="7"/>
        <w:numPr>
          <w:ilvl w:val="0"/>
          <w:numId w:val="1"/>
        </w:numPr>
        <w:ind w:left="567" w:hanging="567"/>
        <w:jc w:val="both"/>
        <w:textDirection w:val="lrTbV"/>
        <w:rPr>
          <w:rFonts w:ascii="標楷體" w:eastAsia="標楷體" w:hAnsi="標楷體"/>
          <w:spacing w:val="0"/>
          <w:sz w:val="28"/>
        </w:rPr>
      </w:pPr>
      <w:r w:rsidRPr="00A42ACA">
        <w:rPr>
          <w:rFonts w:ascii="標楷體" w:eastAsia="標楷體" w:hAnsi="標楷體" w:hint="eastAsia"/>
          <w:spacing w:val="0"/>
          <w:sz w:val="28"/>
        </w:rPr>
        <w:t>受理廠商異議之機關名稱、地址及電話：</w:t>
      </w:r>
      <w:r w:rsidRPr="00A42ACA">
        <w:rPr>
          <w:rFonts w:ascii="標楷體" w:eastAsia="標楷體" w:hAnsi="標楷體" w:hint="eastAsia"/>
          <w:b/>
          <w:spacing w:val="0"/>
          <w:sz w:val="28"/>
          <w:u w:val="single"/>
        </w:rPr>
        <w:t>同招標機關。</w:t>
      </w:r>
    </w:p>
    <w:p w14:paraId="1A20D39C" w14:textId="77777777" w:rsidR="00B031DB" w:rsidRPr="00FC2AFD" w:rsidRDefault="00B031DB" w:rsidP="00AD6818">
      <w:pPr>
        <w:pStyle w:val="7"/>
        <w:numPr>
          <w:ilvl w:val="0"/>
          <w:numId w:val="1"/>
        </w:numPr>
        <w:ind w:left="567" w:hanging="567"/>
        <w:jc w:val="both"/>
        <w:textDirection w:val="lrTbV"/>
        <w:rPr>
          <w:rFonts w:ascii="標楷體" w:eastAsia="標楷體" w:hAnsi="標楷體"/>
          <w:spacing w:val="0"/>
          <w:sz w:val="28"/>
        </w:rPr>
      </w:pPr>
      <w:r w:rsidRPr="00FC2AFD">
        <w:rPr>
          <w:rFonts w:ascii="標楷體" w:eastAsia="標楷體" w:hAnsi="標楷體" w:hint="eastAsia"/>
          <w:spacing w:val="0"/>
          <w:sz w:val="28"/>
        </w:rPr>
        <w:t>招標方式為：</w:t>
      </w:r>
    </w:p>
    <w:p w14:paraId="7862D54B" w14:textId="531877F6" w:rsidR="00B031DB" w:rsidRPr="00F4295A" w:rsidRDefault="00BF011E">
      <w:pPr>
        <w:pStyle w:val="7"/>
        <w:ind w:left="851" w:firstLine="0"/>
        <w:jc w:val="both"/>
        <w:textDirection w:val="lrTbV"/>
        <w:rPr>
          <w:rFonts w:ascii="標楷體" w:eastAsia="標楷體" w:hAnsi="標楷體"/>
          <w:dstrike/>
          <w:color w:val="000000" w:themeColor="text1"/>
          <w:spacing w:val="0"/>
          <w:sz w:val="28"/>
        </w:rPr>
      </w:pPr>
      <w:r w:rsidRPr="00F4295A">
        <w:rPr>
          <w:rFonts w:ascii="標楷體" w:eastAsia="標楷體" w:hAnsi="標楷體" w:hint="eastAsia"/>
          <w:color w:val="000000" w:themeColor="text1"/>
          <w:sz w:val="28"/>
        </w:rPr>
        <w:sym w:font="Wingdings" w:char="F0A8"/>
      </w:r>
      <w:r w:rsidR="00B031DB" w:rsidRPr="00386CA1">
        <w:rPr>
          <w:rFonts w:ascii="標楷體" w:eastAsia="標楷體" w:hAnsi="標楷體"/>
          <w:spacing w:val="0"/>
          <w:sz w:val="28"/>
        </w:rPr>
        <w:t>(1)</w:t>
      </w:r>
      <w:r w:rsidR="001D27FC" w:rsidRPr="00386CA1">
        <w:t xml:space="preserve"> </w:t>
      </w:r>
      <w:r w:rsidR="001D27FC" w:rsidRPr="00386CA1">
        <w:rPr>
          <w:rFonts w:ascii="標楷體" w:eastAsia="標楷體" w:hAnsi="標楷體" w:hint="eastAsia"/>
          <w:spacing w:val="0"/>
          <w:sz w:val="28"/>
        </w:rPr>
        <w:t>逕行採購。</w:t>
      </w:r>
    </w:p>
    <w:p w14:paraId="029DA559" w14:textId="6CBF023D" w:rsidR="003E3E96" w:rsidRPr="00F4295A" w:rsidRDefault="00B031DB" w:rsidP="001E2AA5">
      <w:pPr>
        <w:pStyle w:val="7"/>
        <w:ind w:left="1531" w:hanging="1531"/>
        <w:jc w:val="both"/>
        <w:textDirection w:val="lrTbV"/>
        <w:rPr>
          <w:rFonts w:ascii="標楷體" w:eastAsia="標楷體" w:hAnsi="標楷體"/>
          <w:color w:val="000000" w:themeColor="text1"/>
          <w:spacing w:val="0"/>
          <w:sz w:val="28"/>
        </w:rPr>
      </w:pPr>
      <w:r w:rsidRPr="00F4295A">
        <w:rPr>
          <w:rFonts w:ascii="標楷體" w:eastAsia="標楷體" w:hAnsi="標楷體" w:hint="eastAsia"/>
          <w:color w:val="000000" w:themeColor="text1"/>
          <w:spacing w:val="0"/>
          <w:sz w:val="28"/>
        </w:rPr>
        <w:t xml:space="preserve">      </w:t>
      </w:r>
      <w:r w:rsidR="00BF011E" w:rsidRPr="00E27814">
        <w:rPr>
          <w:rFonts w:ascii="標楷體" w:eastAsia="標楷體" w:hAnsi="標楷體" w:hint="eastAsia"/>
          <w:color w:val="FF0000"/>
          <w:sz w:val="28"/>
        </w:rPr>
        <w:sym w:font="Wingdings 2" w:char="F052"/>
      </w:r>
      <w:r w:rsidRPr="00386CA1">
        <w:rPr>
          <w:rFonts w:ascii="標楷體" w:eastAsia="標楷體" w:hAnsi="標楷體"/>
          <w:spacing w:val="0"/>
          <w:sz w:val="28"/>
        </w:rPr>
        <w:t>(2)</w:t>
      </w:r>
      <w:r w:rsidR="001D27FC" w:rsidRPr="00386CA1">
        <w:t xml:space="preserve"> </w:t>
      </w:r>
      <w:r w:rsidR="001D27FC" w:rsidRPr="00386CA1">
        <w:rPr>
          <w:rFonts w:ascii="標楷體" w:eastAsia="標楷體" w:hAnsi="標楷體" w:hint="eastAsia"/>
          <w:spacing w:val="0"/>
          <w:sz w:val="28"/>
        </w:rPr>
        <w:t>公告招標。</w:t>
      </w:r>
    </w:p>
    <w:p w14:paraId="74DCE7A0" w14:textId="77777777" w:rsidR="00B031DB" w:rsidRPr="003A2923" w:rsidRDefault="00B031DB" w:rsidP="00AD6818">
      <w:pPr>
        <w:pStyle w:val="7"/>
        <w:numPr>
          <w:ilvl w:val="0"/>
          <w:numId w:val="1"/>
        </w:numPr>
        <w:ind w:left="567" w:hanging="567"/>
        <w:jc w:val="both"/>
        <w:textDirection w:val="lrTbV"/>
        <w:rPr>
          <w:rFonts w:ascii="標楷體" w:eastAsia="標楷體" w:hAnsi="標楷體"/>
          <w:spacing w:val="0"/>
          <w:sz w:val="28"/>
        </w:rPr>
      </w:pPr>
      <w:r w:rsidRPr="003A2923">
        <w:rPr>
          <w:rFonts w:ascii="標楷體" w:eastAsia="標楷體" w:hAnsi="標楷體" w:hint="eastAsia"/>
          <w:spacing w:val="0"/>
          <w:sz w:val="28"/>
        </w:rPr>
        <w:t>本採購：</w:t>
      </w:r>
    </w:p>
    <w:p w14:paraId="59AEC9FB" w14:textId="77777777" w:rsidR="00B031DB" w:rsidRPr="003A2923" w:rsidRDefault="00B031DB">
      <w:pPr>
        <w:pStyle w:val="7"/>
        <w:ind w:left="840" w:firstLine="0"/>
        <w:jc w:val="both"/>
        <w:textDirection w:val="lrTbV"/>
        <w:rPr>
          <w:rFonts w:ascii="標楷體" w:eastAsia="標楷體" w:hAnsi="標楷體"/>
          <w:spacing w:val="0"/>
          <w:sz w:val="28"/>
        </w:rPr>
      </w:pPr>
      <w:r w:rsidRPr="003A2923">
        <w:rPr>
          <w:rFonts w:ascii="標楷體" w:eastAsia="標楷體" w:hAnsi="標楷體" w:hint="eastAsia"/>
          <w:spacing w:val="0"/>
          <w:sz w:val="28"/>
        </w:rPr>
        <w:t xml:space="preserve">不適用我國締結之條約或協定，外國廠商：         </w:t>
      </w:r>
    </w:p>
    <w:p w14:paraId="21877F79" w14:textId="6D0B8896" w:rsidR="00B74064" w:rsidRPr="00AF41D8" w:rsidRDefault="00566979" w:rsidP="00B74064">
      <w:pPr>
        <w:pStyle w:val="7"/>
        <w:ind w:left="1800" w:hanging="1800"/>
        <w:jc w:val="both"/>
        <w:textDirection w:val="lrTbV"/>
        <w:rPr>
          <w:rFonts w:eastAsia="標楷體"/>
          <w:spacing w:val="0"/>
          <w:sz w:val="28"/>
        </w:rPr>
      </w:pPr>
      <w:r w:rsidRPr="003A2923">
        <w:rPr>
          <w:rFonts w:ascii="標楷體" w:eastAsia="標楷體" w:hAnsi="標楷體" w:hint="eastAsia"/>
          <w:spacing w:val="0"/>
          <w:sz w:val="28"/>
        </w:rPr>
        <w:t xml:space="preserve">          </w:t>
      </w:r>
      <w:r w:rsidR="00B031DB" w:rsidRPr="00AF41D8">
        <w:rPr>
          <w:rFonts w:ascii="標楷體" w:eastAsia="標楷體" w:hAnsi="標楷體" w:hint="eastAsia"/>
          <w:spacing w:val="0"/>
          <w:sz w:val="28"/>
        </w:rPr>
        <w:t xml:space="preserve"> </w:t>
      </w:r>
      <w:r w:rsidR="00207C6A" w:rsidRPr="00E27814">
        <w:rPr>
          <w:rFonts w:ascii="標楷體" w:eastAsia="標楷體" w:hAnsi="標楷體" w:hint="eastAsia"/>
          <w:color w:val="FF0000"/>
          <w:sz w:val="28"/>
        </w:rPr>
        <w:sym w:font="Wingdings 2" w:char="F052"/>
      </w:r>
      <w:r w:rsidR="00B74064" w:rsidRPr="00386CA1">
        <w:rPr>
          <w:rFonts w:eastAsia="標楷體" w:hAnsi="標楷體"/>
          <w:spacing w:val="0"/>
          <w:sz w:val="28"/>
        </w:rPr>
        <w:t>不可參與投標。我國廠商所供應財物或勞務之原產地須屬我國者。</w:t>
      </w:r>
    </w:p>
    <w:p w14:paraId="6631FDE7" w14:textId="6E83E4B7" w:rsidR="00B74064" w:rsidRPr="00CF03D7" w:rsidRDefault="00B74064" w:rsidP="00B74064">
      <w:pPr>
        <w:kinsoku w:val="0"/>
        <w:spacing w:line="360" w:lineRule="exact"/>
        <w:ind w:left="1800" w:hanging="1800"/>
        <w:jc w:val="both"/>
        <w:textDirection w:val="lrTbV"/>
        <w:rPr>
          <w:rFonts w:eastAsia="標楷體"/>
          <w:kern w:val="0"/>
          <w:sz w:val="28"/>
        </w:rPr>
      </w:pPr>
      <w:r w:rsidRPr="00AF41D8">
        <w:rPr>
          <w:rFonts w:eastAsia="標楷體"/>
          <w:kern w:val="0"/>
          <w:sz w:val="28"/>
        </w:rPr>
        <w:t xml:space="preserve">           </w:t>
      </w:r>
      <w:r w:rsidR="00207C6A" w:rsidRPr="00386CA1">
        <w:rPr>
          <w:rFonts w:eastAsia="標楷體"/>
          <w:sz w:val="28"/>
        </w:rPr>
        <w:sym w:font="Wingdings" w:char="F0A8"/>
      </w:r>
      <w:r w:rsidRPr="00386CA1">
        <w:rPr>
          <w:rFonts w:eastAsia="標楷體" w:hAnsi="標楷體"/>
          <w:kern w:val="0"/>
          <w:sz w:val="28"/>
        </w:rPr>
        <w:t>不可參與投標。但我國廠商所供應財物或勞務之原產地得為下列外國者：</w:t>
      </w:r>
    </w:p>
    <w:p w14:paraId="26E6628F" w14:textId="6A91279F" w:rsidR="00B74064" w:rsidRPr="00386CA1" w:rsidRDefault="00B74064" w:rsidP="00B74064">
      <w:pPr>
        <w:kinsoku w:val="0"/>
        <w:spacing w:line="360" w:lineRule="exact"/>
        <w:ind w:leftChars="755" w:left="2080" w:hanging="268"/>
        <w:jc w:val="both"/>
        <w:textDirection w:val="lrTbV"/>
        <w:rPr>
          <w:rFonts w:eastAsia="標楷體"/>
          <w:kern w:val="0"/>
          <w:sz w:val="28"/>
        </w:rPr>
      </w:pPr>
      <w:r w:rsidRPr="00386CA1">
        <w:rPr>
          <w:rFonts w:eastAsia="標楷體"/>
          <w:kern w:val="0"/>
          <w:sz w:val="28"/>
          <w:szCs w:val="28"/>
        </w:rPr>
        <w:t>1.</w:t>
      </w:r>
      <w:r w:rsidRPr="00386CA1">
        <w:rPr>
          <w:rFonts w:eastAsia="標楷體" w:hAnsi="標楷體"/>
          <w:spacing w:val="14"/>
          <w:kern w:val="0"/>
          <w:sz w:val="28"/>
        </w:rPr>
        <w:t>國家</w:t>
      </w:r>
      <w:r w:rsidRPr="00386CA1">
        <w:rPr>
          <w:rFonts w:eastAsia="標楷體" w:hAnsi="標楷體"/>
          <w:kern w:val="0"/>
          <w:sz w:val="28"/>
          <w:szCs w:val="28"/>
        </w:rPr>
        <w:t>或地區名稱：</w:t>
      </w:r>
      <w:r w:rsidR="00207C6A" w:rsidRPr="00AF41D8">
        <w:rPr>
          <w:rFonts w:eastAsia="標楷體"/>
          <w:kern w:val="0"/>
          <w:sz w:val="28"/>
          <w:szCs w:val="28"/>
        </w:rPr>
        <w:t>_________</w:t>
      </w:r>
      <w:r w:rsidR="00207C6A" w:rsidRPr="00386CA1">
        <w:rPr>
          <w:rFonts w:eastAsia="標楷體"/>
          <w:kern w:val="0"/>
          <w:sz w:val="28"/>
        </w:rPr>
        <w:t xml:space="preserve"> </w:t>
      </w:r>
      <w:r w:rsidRPr="00386CA1">
        <w:rPr>
          <w:rFonts w:eastAsia="標楷體"/>
          <w:kern w:val="0"/>
          <w:sz w:val="28"/>
        </w:rPr>
        <w:t>(</w:t>
      </w:r>
      <w:r w:rsidRPr="00386CA1">
        <w:rPr>
          <w:rFonts w:eastAsia="標楷體" w:hAnsi="標楷體"/>
          <w:kern w:val="0"/>
          <w:sz w:val="28"/>
        </w:rPr>
        <w:t>未列明者即不允許</w:t>
      </w:r>
      <w:r w:rsidRPr="00386CA1">
        <w:rPr>
          <w:rFonts w:eastAsia="標楷體"/>
          <w:kern w:val="0"/>
          <w:sz w:val="28"/>
        </w:rPr>
        <w:t>)</w:t>
      </w:r>
    </w:p>
    <w:p w14:paraId="6F5FC10B" w14:textId="77777777" w:rsidR="00B74064" w:rsidRPr="00386CA1" w:rsidRDefault="00B74064" w:rsidP="00B74064">
      <w:pPr>
        <w:kinsoku w:val="0"/>
        <w:spacing w:line="360" w:lineRule="exact"/>
        <w:ind w:leftChars="755" w:left="2080" w:hanging="268"/>
        <w:jc w:val="both"/>
        <w:textDirection w:val="lrTbV"/>
        <w:rPr>
          <w:rFonts w:eastAsia="標楷體"/>
          <w:kern w:val="0"/>
          <w:sz w:val="28"/>
          <w:szCs w:val="28"/>
        </w:rPr>
      </w:pPr>
      <w:r w:rsidRPr="00386CA1">
        <w:rPr>
          <w:rFonts w:eastAsia="標楷體"/>
          <w:kern w:val="0"/>
          <w:sz w:val="28"/>
          <w:szCs w:val="28"/>
        </w:rPr>
        <w:t>2.</w:t>
      </w:r>
      <w:r w:rsidRPr="00386CA1">
        <w:rPr>
          <w:rFonts w:eastAsia="標楷體" w:hAnsi="標楷體"/>
          <w:spacing w:val="14"/>
          <w:kern w:val="0"/>
          <w:sz w:val="28"/>
        </w:rPr>
        <w:t>是否</w:t>
      </w:r>
      <w:r w:rsidRPr="00386CA1">
        <w:rPr>
          <w:rFonts w:eastAsia="標楷體" w:hAnsi="標楷體"/>
          <w:kern w:val="0"/>
          <w:sz w:val="28"/>
          <w:szCs w:val="28"/>
        </w:rPr>
        <w:t>允許供應大陸地區標的：（未勾選者即不允許；</w:t>
      </w:r>
      <w:r w:rsidRPr="00386CA1">
        <w:rPr>
          <w:rFonts w:eastAsia="標楷體" w:hAnsi="標楷體"/>
          <w:kern w:val="0"/>
          <w:sz w:val="28"/>
        </w:rPr>
        <w:t>如允許者，須符合兩岸進口及貿易往來相關規定</w:t>
      </w:r>
      <w:r w:rsidRPr="00386CA1">
        <w:rPr>
          <w:rFonts w:eastAsia="標楷體" w:hAnsi="標楷體"/>
          <w:kern w:val="0"/>
          <w:sz w:val="28"/>
          <w:szCs w:val="28"/>
        </w:rPr>
        <w:t>）</w:t>
      </w:r>
    </w:p>
    <w:p w14:paraId="477DAC92" w14:textId="568EA3CA" w:rsidR="00B74064" w:rsidRPr="00C662B5" w:rsidRDefault="00207C6A" w:rsidP="00B74064">
      <w:pPr>
        <w:kinsoku w:val="0"/>
        <w:spacing w:line="360" w:lineRule="exact"/>
        <w:ind w:leftChars="888" w:left="2368" w:hanging="237"/>
        <w:jc w:val="both"/>
        <w:textDirection w:val="lrTbV"/>
        <w:rPr>
          <w:rFonts w:eastAsia="標楷體"/>
          <w:color w:val="FF0000"/>
          <w:kern w:val="0"/>
          <w:sz w:val="28"/>
        </w:rPr>
      </w:pPr>
      <w:r w:rsidRPr="00386CA1">
        <w:rPr>
          <w:rFonts w:eastAsia="標楷體"/>
          <w:kern w:val="0"/>
          <w:sz w:val="28"/>
        </w:rPr>
        <w:sym w:font="Wingdings" w:char="F0A8"/>
      </w:r>
      <w:r w:rsidR="00B74064" w:rsidRPr="00386CA1">
        <w:rPr>
          <w:rFonts w:eastAsia="標楷體" w:hAnsi="標楷體"/>
          <w:kern w:val="0"/>
          <w:sz w:val="28"/>
        </w:rPr>
        <w:t>是</w:t>
      </w:r>
      <w:r w:rsidR="001C6C68" w:rsidRPr="00386CA1">
        <w:rPr>
          <w:rFonts w:eastAsia="標楷體" w:hAnsi="標楷體" w:hint="eastAsia"/>
          <w:kern w:val="0"/>
          <w:sz w:val="28"/>
        </w:rPr>
        <w:t>（如有相同替換零件，需優先以非大陸地區製品為主）</w:t>
      </w:r>
    </w:p>
    <w:p w14:paraId="3B523455" w14:textId="21ABD5E5" w:rsidR="00B74064" w:rsidRPr="00C662B5" w:rsidRDefault="00207C6A" w:rsidP="00B74064">
      <w:pPr>
        <w:kinsoku w:val="0"/>
        <w:spacing w:line="360" w:lineRule="exact"/>
        <w:ind w:leftChars="888" w:left="2368" w:hanging="237"/>
        <w:jc w:val="both"/>
        <w:textDirection w:val="lrTbV"/>
        <w:rPr>
          <w:rFonts w:eastAsia="標楷體"/>
          <w:color w:val="FF0000"/>
          <w:kern w:val="0"/>
          <w:sz w:val="28"/>
        </w:rPr>
      </w:pPr>
      <w:r w:rsidRPr="00386CA1">
        <w:rPr>
          <w:rFonts w:eastAsia="標楷體"/>
          <w:kern w:val="0"/>
          <w:sz w:val="28"/>
        </w:rPr>
        <w:sym w:font="Wingdings" w:char="F0A8"/>
      </w:r>
      <w:r w:rsidR="00B74064" w:rsidRPr="00386CA1">
        <w:rPr>
          <w:rFonts w:eastAsia="標楷體" w:hAnsi="標楷體"/>
          <w:kern w:val="0"/>
          <w:sz w:val="28"/>
        </w:rPr>
        <w:t>否</w:t>
      </w:r>
    </w:p>
    <w:p w14:paraId="5BAE6BCE" w14:textId="77777777" w:rsidR="00B74064" w:rsidRPr="00AF41D8" w:rsidRDefault="00B74064" w:rsidP="00B74064">
      <w:pPr>
        <w:kinsoku w:val="0"/>
        <w:spacing w:line="360" w:lineRule="exact"/>
        <w:ind w:left="1800" w:hanging="1800"/>
        <w:jc w:val="both"/>
        <w:textDirection w:val="lrTbV"/>
        <w:rPr>
          <w:rFonts w:eastAsia="標楷體"/>
          <w:kern w:val="0"/>
          <w:sz w:val="28"/>
        </w:rPr>
      </w:pPr>
      <w:r w:rsidRPr="00AF41D8">
        <w:rPr>
          <w:rFonts w:eastAsia="標楷體"/>
          <w:kern w:val="0"/>
          <w:sz w:val="28"/>
        </w:rPr>
        <w:t xml:space="preserve">           </w:t>
      </w:r>
      <w:r w:rsidRPr="00AF41D8">
        <w:rPr>
          <w:rFonts w:eastAsia="標楷體"/>
          <w:kern w:val="0"/>
          <w:sz w:val="28"/>
        </w:rPr>
        <w:sym w:font="Wingdings" w:char="F0A8"/>
      </w:r>
      <w:r w:rsidRPr="00AF41D8">
        <w:rPr>
          <w:rFonts w:eastAsia="標楷體" w:hAnsi="標楷體"/>
          <w:kern w:val="0"/>
          <w:sz w:val="28"/>
        </w:rPr>
        <w:t>下列外國廠商可以參與投標：</w:t>
      </w:r>
    </w:p>
    <w:p w14:paraId="4D6AB040" w14:textId="77777777" w:rsidR="00B74064" w:rsidRPr="00AF41D8" w:rsidRDefault="00B74064" w:rsidP="00B74064">
      <w:pPr>
        <w:kinsoku w:val="0"/>
        <w:spacing w:line="360" w:lineRule="exact"/>
        <w:ind w:leftChars="755" w:left="2080" w:hanging="268"/>
        <w:jc w:val="both"/>
        <w:textDirection w:val="lrTbV"/>
        <w:rPr>
          <w:rFonts w:eastAsia="標楷體"/>
          <w:kern w:val="0"/>
          <w:sz w:val="28"/>
        </w:rPr>
      </w:pPr>
      <w:r w:rsidRPr="00AF41D8">
        <w:rPr>
          <w:rFonts w:eastAsia="標楷體"/>
          <w:kern w:val="0"/>
          <w:sz w:val="28"/>
          <w:szCs w:val="28"/>
        </w:rPr>
        <w:t>1.</w:t>
      </w:r>
      <w:r w:rsidRPr="00AF41D8">
        <w:rPr>
          <w:rFonts w:eastAsia="標楷體" w:hAnsi="標楷體"/>
          <w:spacing w:val="14"/>
          <w:kern w:val="0"/>
          <w:sz w:val="28"/>
        </w:rPr>
        <w:t>國家</w:t>
      </w:r>
      <w:r w:rsidRPr="00AF41D8">
        <w:rPr>
          <w:rFonts w:eastAsia="標楷體" w:hAnsi="標楷體"/>
          <w:kern w:val="0"/>
          <w:sz w:val="28"/>
          <w:szCs w:val="28"/>
        </w:rPr>
        <w:t>或地區名稱：</w:t>
      </w:r>
      <w:r w:rsidRPr="00AF41D8">
        <w:rPr>
          <w:rFonts w:eastAsia="標楷體"/>
          <w:kern w:val="0"/>
          <w:sz w:val="28"/>
          <w:szCs w:val="28"/>
        </w:rPr>
        <w:t>_________</w:t>
      </w:r>
      <w:r w:rsidRPr="00AF41D8">
        <w:rPr>
          <w:rFonts w:eastAsia="標楷體"/>
          <w:kern w:val="0"/>
          <w:sz w:val="28"/>
        </w:rPr>
        <w:t>(</w:t>
      </w:r>
      <w:r w:rsidRPr="00AF41D8">
        <w:rPr>
          <w:rFonts w:eastAsia="標楷體" w:hAnsi="標楷體"/>
          <w:kern w:val="0"/>
          <w:sz w:val="28"/>
        </w:rPr>
        <w:t>未列明者即不允許</w:t>
      </w:r>
      <w:r w:rsidRPr="00AF41D8">
        <w:rPr>
          <w:rFonts w:eastAsia="標楷體"/>
          <w:kern w:val="0"/>
          <w:sz w:val="28"/>
        </w:rPr>
        <w:t>)</w:t>
      </w:r>
    </w:p>
    <w:p w14:paraId="10F86F1B" w14:textId="77777777" w:rsidR="00B74064" w:rsidRPr="00AF41D8" w:rsidRDefault="00B74064" w:rsidP="00B74064">
      <w:pPr>
        <w:kinsoku w:val="0"/>
        <w:spacing w:line="360" w:lineRule="exact"/>
        <w:ind w:leftChars="755" w:left="2080" w:hanging="268"/>
        <w:jc w:val="both"/>
        <w:textDirection w:val="lrTbV"/>
        <w:rPr>
          <w:rFonts w:eastAsia="標楷體"/>
          <w:kern w:val="0"/>
          <w:sz w:val="28"/>
          <w:szCs w:val="28"/>
        </w:rPr>
      </w:pPr>
      <w:r w:rsidRPr="00AF41D8">
        <w:rPr>
          <w:rFonts w:eastAsia="標楷體"/>
          <w:kern w:val="0"/>
          <w:sz w:val="28"/>
          <w:szCs w:val="28"/>
        </w:rPr>
        <w:t>2.</w:t>
      </w:r>
      <w:r w:rsidRPr="00AF41D8">
        <w:rPr>
          <w:rFonts w:eastAsia="標楷體" w:hAnsi="標楷體"/>
          <w:spacing w:val="14"/>
          <w:kern w:val="0"/>
          <w:sz w:val="28"/>
        </w:rPr>
        <w:t>是否</w:t>
      </w:r>
      <w:r w:rsidRPr="00AF41D8">
        <w:rPr>
          <w:rFonts w:eastAsia="標楷體" w:hAnsi="標楷體"/>
          <w:kern w:val="0"/>
          <w:sz w:val="28"/>
          <w:szCs w:val="28"/>
        </w:rPr>
        <w:t>允許大陸地區廠商參與：（未勾選者即不允許；</w:t>
      </w:r>
      <w:r w:rsidRPr="00AF41D8">
        <w:rPr>
          <w:rFonts w:eastAsia="標楷體" w:hAnsi="標楷體"/>
          <w:kern w:val="0"/>
          <w:sz w:val="28"/>
        </w:rPr>
        <w:t>如允許者，須符合兩岸進口及貿易往來相關規定</w:t>
      </w:r>
      <w:r w:rsidRPr="00AF41D8">
        <w:rPr>
          <w:rFonts w:eastAsia="標楷體" w:hAnsi="標楷體"/>
          <w:kern w:val="0"/>
          <w:sz w:val="28"/>
          <w:szCs w:val="28"/>
        </w:rPr>
        <w:t>）</w:t>
      </w:r>
    </w:p>
    <w:p w14:paraId="25CB08D8" w14:textId="77777777" w:rsidR="00B74064" w:rsidRPr="00AF41D8" w:rsidRDefault="00B74064" w:rsidP="00B74064">
      <w:pPr>
        <w:kinsoku w:val="0"/>
        <w:spacing w:line="360" w:lineRule="exact"/>
        <w:ind w:leftChars="888" w:left="2368" w:hanging="237"/>
        <w:jc w:val="both"/>
        <w:textDirection w:val="lrTbV"/>
        <w:rPr>
          <w:rFonts w:eastAsia="標楷體"/>
          <w:kern w:val="0"/>
          <w:sz w:val="28"/>
        </w:rPr>
      </w:pPr>
      <w:r w:rsidRPr="00AF41D8">
        <w:rPr>
          <w:rFonts w:eastAsia="標楷體"/>
          <w:kern w:val="0"/>
          <w:sz w:val="28"/>
        </w:rPr>
        <w:sym w:font="Wingdings" w:char="F0A8"/>
      </w:r>
      <w:r w:rsidRPr="00AF41D8">
        <w:rPr>
          <w:rFonts w:eastAsia="標楷體" w:hAnsi="標楷體"/>
          <w:kern w:val="0"/>
          <w:sz w:val="28"/>
        </w:rPr>
        <w:t>是</w:t>
      </w:r>
    </w:p>
    <w:p w14:paraId="791F1C7C" w14:textId="77777777" w:rsidR="00B74064" w:rsidRPr="00AF41D8" w:rsidRDefault="00B74064" w:rsidP="00B74064">
      <w:pPr>
        <w:kinsoku w:val="0"/>
        <w:spacing w:line="360" w:lineRule="exact"/>
        <w:ind w:leftChars="888" w:left="2368" w:hanging="237"/>
        <w:jc w:val="both"/>
        <w:textDirection w:val="lrTbV"/>
        <w:rPr>
          <w:rFonts w:eastAsia="標楷體"/>
          <w:kern w:val="0"/>
          <w:sz w:val="28"/>
        </w:rPr>
      </w:pPr>
      <w:r w:rsidRPr="00AF41D8">
        <w:rPr>
          <w:rFonts w:eastAsia="標楷體"/>
          <w:kern w:val="0"/>
          <w:sz w:val="28"/>
        </w:rPr>
        <w:sym w:font="Wingdings" w:char="F0A8"/>
      </w:r>
      <w:r w:rsidRPr="00AF41D8">
        <w:rPr>
          <w:rFonts w:eastAsia="標楷體" w:hAnsi="標楷體"/>
          <w:kern w:val="0"/>
          <w:sz w:val="28"/>
        </w:rPr>
        <w:t>否</w:t>
      </w:r>
    </w:p>
    <w:p w14:paraId="3994AEF8" w14:textId="77777777" w:rsidR="00B74064" w:rsidRPr="00AF41D8" w:rsidRDefault="00B74064" w:rsidP="00AD6818">
      <w:pPr>
        <w:kinsoku w:val="0"/>
        <w:spacing w:line="360" w:lineRule="exact"/>
        <w:ind w:leftChars="755" w:left="2585" w:hanging="773"/>
        <w:jc w:val="both"/>
        <w:textDirection w:val="lrTbV"/>
        <w:rPr>
          <w:rFonts w:eastAsia="標楷體"/>
          <w:kern w:val="0"/>
          <w:sz w:val="28"/>
        </w:rPr>
      </w:pPr>
      <w:r w:rsidRPr="00AF41D8">
        <w:rPr>
          <w:rFonts w:eastAsia="標楷體"/>
          <w:kern w:val="0"/>
          <w:sz w:val="28"/>
        </w:rPr>
        <w:sym w:font="Wingdings" w:char="F0A8"/>
      </w:r>
      <w:r w:rsidRPr="00AF41D8">
        <w:rPr>
          <w:rFonts w:eastAsia="標楷體"/>
          <w:kern w:val="0"/>
          <w:sz w:val="28"/>
          <w:szCs w:val="28"/>
        </w:rPr>
        <w:t>3.</w:t>
      </w:r>
      <w:r w:rsidRPr="00AF41D8">
        <w:rPr>
          <w:rFonts w:eastAsia="標楷體" w:hAnsi="標楷體"/>
          <w:spacing w:val="14"/>
          <w:kern w:val="0"/>
          <w:sz w:val="28"/>
        </w:rPr>
        <w:t>給予</w:t>
      </w:r>
      <w:r w:rsidRPr="00AF41D8">
        <w:rPr>
          <w:rFonts w:eastAsia="標楷體" w:hAnsi="標楷體"/>
          <w:kern w:val="0"/>
          <w:sz w:val="28"/>
        </w:rPr>
        <w:t>下列差別待遇（可複選）：</w:t>
      </w:r>
    </w:p>
    <w:p w14:paraId="1809258E" w14:textId="77777777" w:rsidR="00B74064" w:rsidRPr="00A42ACA" w:rsidRDefault="00B74064" w:rsidP="00B74064">
      <w:pPr>
        <w:kinsoku w:val="0"/>
        <w:spacing w:line="360" w:lineRule="exact"/>
        <w:ind w:leftChars="888" w:left="2368" w:hanging="237"/>
        <w:jc w:val="both"/>
        <w:textDirection w:val="lrTbV"/>
        <w:rPr>
          <w:rFonts w:eastAsia="標楷體"/>
          <w:kern w:val="0"/>
          <w:sz w:val="28"/>
        </w:rPr>
      </w:pPr>
      <w:r w:rsidRPr="00AF41D8">
        <w:rPr>
          <w:rFonts w:eastAsia="標楷體"/>
          <w:spacing w:val="14"/>
          <w:kern w:val="0"/>
          <w:sz w:val="28"/>
        </w:rPr>
        <w:sym w:font="Wingdings" w:char="F0A8"/>
      </w:r>
      <w:r w:rsidR="00AF41D8" w:rsidRPr="00A42ACA">
        <w:rPr>
          <w:rFonts w:eastAsia="標楷體" w:hint="eastAsia"/>
          <w:spacing w:val="14"/>
          <w:kern w:val="0"/>
          <w:sz w:val="28"/>
        </w:rPr>
        <w:t>政府</w:t>
      </w:r>
      <w:r w:rsidRPr="00A42ACA">
        <w:rPr>
          <w:rFonts w:eastAsia="標楷體" w:hAnsi="標楷體"/>
          <w:kern w:val="0"/>
          <w:sz w:val="28"/>
        </w:rPr>
        <w:t>採購法第</w:t>
      </w:r>
      <w:r w:rsidRPr="00A42ACA">
        <w:rPr>
          <w:rFonts w:eastAsia="標楷體"/>
          <w:kern w:val="0"/>
          <w:sz w:val="28"/>
        </w:rPr>
        <w:t>43</w:t>
      </w:r>
      <w:r w:rsidRPr="00A42ACA">
        <w:rPr>
          <w:rFonts w:eastAsia="標楷體" w:hAnsi="標楷體"/>
          <w:kern w:val="0"/>
          <w:sz w:val="28"/>
        </w:rPr>
        <w:t>條第</w:t>
      </w:r>
      <w:r w:rsidRPr="00A42ACA">
        <w:rPr>
          <w:rFonts w:eastAsia="標楷體"/>
          <w:kern w:val="0"/>
          <w:sz w:val="28"/>
        </w:rPr>
        <w:t>1</w:t>
      </w:r>
      <w:r w:rsidRPr="00A42ACA">
        <w:rPr>
          <w:rFonts w:eastAsia="標楷體" w:hAnsi="標楷體"/>
          <w:kern w:val="0"/>
          <w:sz w:val="28"/>
        </w:rPr>
        <w:t>款之措施</w:t>
      </w:r>
      <w:r w:rsidRPr="00A42ACA">
        <w:rPr>
          <w:rFonts w:eastAsia="標楷體"/>
          <w:kern w:val="0"/>
          <w:sz w:val="28"/>
        </w:rPr>
        <w:t>(</w:t>
      </w:r>
      <w:r w:rsidRPr="00A42ACA">
        <w:rPr>
          <w:rFonts w:eastAsia="標楷體" w:hAnsi="標楷體"/>
          <w:kern w:val="0"/>
          <w:sz w:val="28"/>
        </w:rPr>
        <w:t>招標文件須列明</w:t>
      </w:r>
      <w:r w:rsidRPr="00A42ACA">
        <w:rPr>
          <w:rFonts w:eastAsia="標楷體" w:hAnsi="標楷體"/>
          <w:spacing w:val="14"/>
          <w:kern w:val="0"/>
          <w:sz w:val="28"/>
        </w:rPr>
        <w:t>作為採購評選之項目及其比率</w:t>
      </w:r>
      <w:r w:rsidRPr="00A42ACA">
        <w:rPr>
          <w:rFonts w:eastAsia="標楷體"/>
          <w:spacing w:val="14"/>
          <w:kern w:val="0"/>
          <w:sz w:val="28"/>
        </w:rPr>
        <w:t>)</w:t>
      </w:r>
      <w:r w:rsidRPr="00A42ACA">
        <w:rPr>
          <w:rFonts w:eastAsia="標楷體" w:hAnsi="標楷體"/>
          <w:kern w:val="0"/>
          <w:sz w:val="28"/>
        </w:rPr>
        <w:t>：</w:t>
      </w:r>
    </w:p>
    <w:p w14:paraId="31F27AAD" w14:textId="77777777" w:rsidR="00B74064" w:rsidRPr="00A42ACA" w:rsidRDefault="00B74064" w:rsidP="00B74064">
      <w:pPr>
        <w:kinsoku w:val="0"/>
        <w:spacing w:line="360" w:lineRule="exact"/>
        <w:ind w:leftChars="888" w:left="2368" w:hanging="237"/>
        <w:jc w:val="both"/>
        <w:textDirection w:val="lrTbV"/>
        <w:rPr>
          <w:rFonts w:eastAsia="標楷體"/>
          <w:kern w:val="0"/>
          <w:sz w:val="28"/>
        </w:rPr>
      </w:pPr>
      <w:r w:rsidRPr="00A42ACA">
        <w:rPr>
          <w:rFonts w:eastAsia="標楷體"/>
          <w:spacing w:val="14"/>
          <w:kern w:val="0"/>
          <w:sz w:val="28"/>
        </w:rPr>
        <w:lastRenderedPageBreak/>
        <w:sym w:font="Wingdings" w:char="F0A8"/>
      </w:r>
      <w:r w:rsidR="00AF41D8" w:rsidRPr="00A42ACA">
        <w:rPr>
          <w:rFonts w:eastAsia="標楷體" w:hint="eastAsia"/>
          <w:spacing w:val="14"/>
          <w:kern w:val="0"/>
          <w:sz w:val="28"/>
        </w:rPr>
        <w:t>政府</w:t>
      </w:r>
      <w:r w:rsidRPr="00A42ACA">
        <w:rPr>
          <w:rFonts w:eastAsia="標楷體" w:hAnsi="標楷體"/>
          <w:kern w:val="0"/>
          <w:sz w:val="28"/>
        </w:rPr>
        <w:t>採購法第</w:t>
      </w:r>
      <w:r w:rsidRPr="00A42ACA">
        <w:rPr>
          <w:rFonts w:eastAsia="標楷體"/>
          <w:kern w:val="0"/>
          <w:sz w:val="28"/>
        </w:rPr>
        <w:t>43</w:t>
      </w:r>
      <w:r w:rsidRPr="00A42ACA">
        <w:rPr>
          <w:rFonts w:eastAsia="標楷體" w:hAnsi="標楷體"/>
          <w:kern w:val="0"/>
          <w:sz w:val="28"/>
        </w:rPr>
        <w:t>條第</w:t>
      </w:r>
      <w:r w:rsidRPr="00A42ACA">
        <w:rPr>
          <w:rFonts w:eastAsia="標楷體"/>
          <w:kern w:val="0"/>
          <w:sz w:val="28"/>
        </w:rPr>
        <w:t>2</w:t>
      </w:r>
      <w:r w:rsidRPr="00A42ACA">
        <w:rPr>
          <w:rFonts w:eastAsia="標楷體" w:hAnsi="標楷體"/>
          <w:kern w:val="0"/>
          <w:sz w:val="28"/>
        </w:rPr>
        <w:t>款之措施：</w:t>
      </w:r>
    </w:p>
    <w:p w14:paraId="3E58FA44" w14:textId="77777777" w:rsidR="00B74064" w:rsidRPr="00AF41D8" w:rsidRDefault="00B74064" w:rsidP="00B74064">
      <w:pPr>
        <w:kinsoku w:val="0"/>
        <w:spacing w:line="360" w:lineRule="exact"/>
        <w:ind w:leftChars="888" w:left="2368" w:hanging="237"/>
        <w:jc w:val="both"/>
        <w:textDirection w:val="lrTbV"/>
        <w:rPr>
          <w:rFonts w:eastAsia="標楷體" w:hAnsi="標楷體"/>
          <w:kern w:val="0"/>
          <w:sz w:val="28"/>
        </w:rPr>
      </w:pPr>
      <w:r w:rsidRPr="00A42ACA">
        <w:rPr>
          <w:rFonts w:eastAsia="標楷體"/>
          <w:spacing w:val="14"/>
          <w:kern w:val="0"/>
          <w:sz w:val="28"/>
        </w:rPr>
        <w:sym w:font="Wingdings" w:char="F0A8"/>
      </w:r>
      <w:r w:rsidR="00AF41D8" w:rsidRPr="00A42ACA">
        <w:rPr>
          <w:rFonts w:eastAsia="標楷體" w:hint="eastAsia"/>
          <w:spacing w:val="14"/>
          <w:kern w:val="0"/>
          <w:sz w:val="28"/>
        </w:rPr>
        <w:t>政府</w:t>
      </w:r>
      <w:r w:rsidRPr="00A42ACA">
        <w:rPr>
          <w:rFonts w:eastAsia="標楷體" w:hAnsi="標楷體"/>
          <w:kern w:val="0"/>
          <w:sz w:val="28"/>
        </w:rPr>
        <w:t>採</w:t>
      </w:r>
      <w:r w:rsidRPr="00AF41D8">
        <w:rPr>
          <w:rFonts w:eastAsia="標楷體" w:hAnsi="標楷體"/>
          <w:kern w:val="0"/>
          <w:sz w:val="28"/>
        </w:rPr>
        <w:t>購法第</w:t>
      </w:r>
      <w:r w:rsidRPr="00AF41D8">
        <w:rPr>
          <w:rFonts w:eastAsia="標楷體"/>
          <w:kern w:val="0"/>
          <w:sz w:val="28"/>
        </w:rPr>
        <w:t>17</w:t>
      </w:r>
      <w:r w:rsidRPr="00AF41D8">
        <w:rPr>
          <w:rFonts w:eastAsia="標楷體" w:hAnsi="標楷體"/>
          <w:kern w:val="0"/>
          <w:sz w:val="28"/>
        </w:rPr>
        <w:t>條第</w:t>
      </w:r>
      <w:r w:rsidRPr="00AF41D8">
        <w:rPr>
          <w:rFonts w:eastAsia="標楷體"/>
          <w:kern w:val="0"/>
          <w:sz w:val="28"/>
        </w:rPr>
        <w:t>2</w:t>
      </w:r>
      <w:r w:rsidRPr="00AF41D8">
        <w:rPr>
          <w:rFonts w:eastAsia="標楷體" w:hAnsi="標楷體"/>
          <w:kern w:val="0"/>
          <w:sz w:val="28"/>
        </w:rPr>
        <w:t>項</w:t>
      </w:r>
      <w:r w:rsidRPr="00AF41D8">
        <w:rPr>
          <w:rFonts w:eastAsia="標楷體" w:hAnsi="標楷體"/>
          <w:spacing w:val="14"/>
          <w:kern w:val="0"/>
          <w:sz w:val="28"/>
        </w:rPr>
        <w:t>處理辦法之</w:t>
      </w:r>
      <w:r w:rsidRPr="00AF41D8">
        <w:rPr>
          <w:rFonts w:eastAsia="標楷體" w:hAnsi="標楷體"/>
          <w:kern w:val="0"/>
          <w:sz w:val="28"/>
        </w:rPr>
        <w:t>措施：</w:t>
      </w:r>
    </w:p>
    <w:p w14:paraId="7685DE1D" w14:textId="77777777" w:rsidR="00B74064" w:rsidRPr="00AF41D8" w:rsidRDefault="00B74064" w:rsidP="00B74064">
      <w:pPr>
        <w:kinsoku w:val="0"/>
        <w:spacing w:line="360" w:lineRule="exact"/>
        <w:ind w:left="1800" w:hanging="1800"/>
        <w:jc w:val="both"/>
        <w:textDirection w:val="lrTbV"/>
        <w:rPr>
          <w:rFonts w:eastAsia="標楷體" w:hAnsi="標楷體"/>
          <w:kern w:val="0"/>
          <w:sz w:val="28"/>
        </w:rPr>
      </w:pPr>
      <w:r w:rsidRPr="00AF41D8">
        <w:rPr>
          <w:rFonts w:eastAsia="標楷體" w:hAnsi="標楷體" w:hint="eastAsia"/>
          <w:kern w:val="0"/>
          <w:sz w:val="28"/>
        </w:rPr>
        <w:t xml:space="preserve">           </w:t>
      </w:r>
      <w:r w:rsidRPr="00AF41D8">
        <w:rPr>
          <w:rFonts w:eastAsia="標楷體" w:hAnsi="標楷體" w:hint="eastAsia"/>
          <w:kern w:val="0"/>
          <w:sz w:val="28"/>
        </w:rPr>
        <w:sym w:font="Wingdings" w:char="F0A8"/>
      </w:r>
      <w:r w:rsidRPr="00AF41D8">
        <w:rPr>
          <w:rFonts w:eastAsia="標楷體" w:hAnsi="標楷體" w:hint="eastAsia"/>
          <w:kern w:val="0"/>
          <w:sz w:val="28"/>
        </w:rPr>
        <w:t>如為工程採購，不論是否允許</w:t>
      </w:r>
      <w:r w:rsidRPr="00AF41D8">
        <w:rPr>
          <w:rFonts w:eastAsia="標楷體" w:hAnsi="標楷體"/>
          <w:kern w:val="0"/>
          <w:sz w:val="28"/>
        </w:rPr>
        <w:t>外國廠商參與投標</w:t>
      </w:r>
      <w:r w:rsidRPr="00AF41D8">
        <w:rPr>
          <w:rFonts w:eastAsia="標楷體" w:hAnsi="標楷體" w:hint="eastAsia"/>
          <w:kern w:val="0"/>
          <w:sz w:val="28"/>
        </w:rPr>
        <w:t>，廠商所供應下列產品或材料之原產地須屬我國者（可複選）：</w:t>
      </w:r>
    </w:p>
    <w:p w14:paraId="08A6EF75" w14:textId="77777777" w:rsidR="00B74064" w:rsidRPr="00AF41D8" w:rsidRDefault="00B74064" w:rsidP="00B74064">
      <w:pPr>
        <w:kinsoku w:val="0"/>
        <w:spacing w:line="360" w:lineRule="exact"/>
        <w:ind w:leftChars="750" w:left="2368" w:hanging="568"/>
        <w:jc w:val="both"/>
        <w:textDirection w:val="lrTbV"/>
        <w:rPr>
          <w:rFonts w:ascii="標楷體" w:eastAsia="標楷體" w:hAnsi="標楷體"/>
          <w:b/>
          <w:spacing w:val="14"/>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水泥</w:t>
      </w:r>
    </w:p>
    <w:p w14:paraId="073D04CB"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鋼筋</w:t>
      </w:r>
    </w:p>
    <w:p w14:paraId="4AED9672"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預力鋼絞線</w:t>
      </w:r>
    </w:p>
    <w:p w14:paraId="17B15DD2"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結構鋼</w:t>
      </w:r>
    </w:p>
    <w:p w14:paraId="0A6902EE"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陶瓷面磚</w:t>
      </w:r>
    </w:p>
    <w:p w14:paraId="79A21C6E"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透水性混凝土地磚</w:t>
      </w:r>
    </w:p>
    <w:p w14:paraId="5B299C19"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砂石</w:t>
      </w:r>
    </w:p>
    <w:p w14:paraId="665659E6" w14:textId="77777777" w:rsidR="00B74064" w:rsidRPr="00AF41D8" w:rsidRDefault="00B74064" w:rsidP="00B74064">
      <w:pPr>
        <w:kinsoku w:val="0"/>
        <w:spacing w:line="360" w:lineRule="exact"/>
        <w:ind w:leftChars="750" w:left="2368" w:hanging="568"/>
        <w:jc w:val="both"/>
        <w:textDirection w:val="lrTbV"/>
        <w:rPr>
          <w:rFonts w:eastAsia="標楷體" w:hAnsi="標楷體"/>
          <w:kern w:val="0"/>
          <w:sz w:val="28"/>
        </w:rPr>
      </w:pPr>
      <w:r w:rsidRPr="00AF41D8">
        <w:rPr>
          <w:rFonts w:eastAsia="標楷體" w:hint="eastAsia"/>
          <w:kern w:val="0"/>
          <w:sz w:val="28"/>
        </w:rPr>
        <w:sym w:font="Wingdings" w:char="F0A8"/>
      </w:r>
      <w:r w:rsidRPr="00AF41D8">
        <w:rPr>
          <w:rFonts w:eastAsia="標楷體" w:hint="eastAsia"/>
          <w:kern w:val="0"/>
          <w:sz w:val="28"/>
        </w:rPr>
        <w:t>木材、竹材</w:t>
      </w:r>
    </w:p>
    <w:p w14:paraId="19C3BF33" w14:textId="77777777" w:rsidR="00B74064" w:rsidRPr="00AF41D8" w:rsidRDefault="00B74064" w:rsidP="00B74064">
      <w:pPr>
        <w:kinsoku w:val="0"/>
        <w:spacing w:line="360" w:lineRule="exact"/>
        <w:ind w:leftChars="750" w:left="2368" w:hanging="568"/>
        <w:jc w:val="both"/>
        <w:textDirection w:val="lrTbV"/>
        <w:rPr>
          <w:rFonts w:eastAsia="標楷體"/>
          <w:kern w:val="0"/>
          <w:sz w:val="28"/>
        </w:rPr>
      </w:pPr>
      <w:r w:rsidRPr="00AF41D8">
        <w:rPr>
          <w:rFonts w:eastAsia="標楷體" w:hAnsi="標楷體" w:hint="eastAsia"/>
          <w:kern w:val="0"/>
          <w:sz w:val="28"/>
        </w:rPr>
        <w:sym w:font="Wingdings" w:char="F0A8"/>
      </w:r>
      <w:r w:rsidRPr="00AF41D8">
        <w:rPr>
          <w:rFonts w:eastAsia="標楷體" w:hAnsi="標楷體" w:hint="eastAsia"/>
          <w:kern w:val="0"/>
          <w:sz w:val="28"/>
        </w:rPr>
        <w:t>其他</w:t>
      </w:r>
      <w:r w:rsidRPr="00AF41D8">
        <w:rPr>
          <w:rFonts w:eastAsia="標楷體" w:hAnsi="標楷體" w:hint="eastAsia"/>
          <w:kern w:val="0"/>
          <w:sz w:val="28"/>
        </w:rPr>
        <w:t>(</w:t>
      </w:r>
      <w:r w:rsidRPr="00AF41D8">
        <w:rPr>
          <w:rFonts w:eastAsia="標楷體" w:hAnsi="標楷體" w:hint="eastAsia"/>
          <w:kern w:val="0"/>
          <w:sz w:val="28"/>
        </w:rPr>
        <w:t>由招標機關敘明</w:t>
      </w:r>
      <w:r w:rsidRPr="00AF41D8">
        <w:rPr>
          <w:rFonts w:eastAsia="標楷體" w:hAnsi="標楷體" w:hint="eastAsia"/>
          <w:kern w:val="0"/>
          <w:sz w:val="28"/>
        </w:rPr>
        <w:t>)</w:t>
      </w:r>
      <w:r w:rsidRPr="00AF41D8">
        <w:rPr>
          <w:rFonts w:eastAsia="標楷體" w:hAnsi="標楷體" w:hint="eastAsia"/>
          <w:kern w:val="0"/>
          <w:sz w:val="28"/>
        </w:rPr>
        <w:t>：</w:t>
      </w:r>
    </w:p>
    <w:p w14:paraId="058AB78F" w14:textId="77777777" w:rsidR="00B031DB" w:rsidRPr="00FC2AFD" w:rsidRDefault="00B031DB" w:rsidP="00B74064">
      <w:pPr>
        <w:pStyle w:val="7"/>
        <w:numPr>
          <w:ilvl w:val="0"/>
          <w:numId w:val="1"/>
        </w:numPr>
        <w:ind w:left="794" w:hanging="79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w:t>
      </w:r>
    </w:p>
    <w:p w14:paraId="35B0ACFC"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pacing w:val="0"/>
          <w:sz w:val="28"/>
        </w:rPr>
        <w:t>以統包辦理招標。</w:t>
      </w:r>
    </w:p>
    <w:p w14:paraId="55E916B0"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E27814">
        <w:rPr>
          <w:rFonts w:ascii="標楷體" w:eastAsia="標楷體" w:hAnsi="標楷體" w:hint="eastAsia"/>
          <w:color w:val="FF0000"/>
          <w:spacing w:val="0"/>
          <w:sz w:val="28"/>
        </w:rPr>
        <w:t xml:space="preserve"> </w:t>
      </w:r>
      <w:r w:rsidR="00E27814" w:rsidRPr="00E27814">
        <w:rPr>
          <w:rFonts w:ascii="標楷體" w:eastAsia="標楷體" w:hAnsi="標楷體" w:hint="eastAsia"/>
          <w:color w:val="FF0000"/>
          <w:sz w:val="28"/>
        </w:rPr>
        <w:sym w:font="Wingdings 2" w:char="F052"/>
      </w:r>
      <w:r w:rsidRPr="00386CA1">
        <w:rPr>
          <w:rFonts w:ascii="標楷體" w:eastAsia="標楷體" w:hAnsi="標楷體"/>
          <w:spacing w:val="0"/>
          <w:sz w:val="28"/>
        </w:rPr>
        <w:t>(2)</w:t>
      </w:r>
      <w:r w:rsidRPr="00386CA1">
        <w:rPr>
          <w:rFonts w:ascii="標楷體" w:eastAsia="標楷體" w:hAnsi="標楷體" w:hint="eastAsia"/>
          <w:spacing w:val="0"/>
          <w:sz w:val="28"/>
        </w:rPr>
        <w:t>非以統包辦理招標。</w:t>
      </w:r>
    </w:p>
    <w:p w14:paraId="6A18414A" w14:textId="77777777" w:rsidR="00B031DB" w:rsidRPr="00FC2AFD" w:rsidRDefault="00B031DB">
      <w:pPr>
        <w:pStyle w:val="7"/>
        <w:numPr>
          <w:ilvl w:val="0"/>
          <w:numId w:val="1"/>
        </w:numPr>
        <w:ind w:left="794" w:hanging="79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w:t>
      </w:r>
    </w:p>
    <w:p w14:paraId="3F8DAE8A" w14:textId="77777777" w:rsidR="00B031DB" w:rsidRPr="00FC2AFD" w:rsidRDefault="00B031DB">
      <w:pPr>
        <w:pStyle w:val="7"/>
        <w:ind w:left="1519" w:hanging="6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z w:val="28"/>
        </w:rPr>
        <w:t>允許廠商共同投標</w:t>
      </w:r>
      <w:r w:rsidRPr="00FC2AFD">
        <w:rPr>
          <w:rFonts w:ascii="標楷體" w:eastAsia="標楷體" w:hAnsi="標楷體"/>
          <w:sz w:val="28"/>
        </w:rPr>
        <w:t>(</w:t>
      </w:r>
      <w:r w:rsidRPr="00FC2AFD">
        <w:rPr>
          <w:rFonts w:ascii="標楷體" w:eastAsia="標楷體" w:hAnsi="標楷體" w:hint="eastAsia"/>
          <w:sz w:val="28"/>
        </w:rPr>
        <w:t>招標文件已附共同投標協議書範本</w:t>
      </w:r>
      <w:r w:rsidRPr="00FC2AFD">
        <w:rPr>
          <w:rFonts w:ascii="標楷體" w:eastAsia="標楷體" w:hAnsi="標楷體"/>
          <w:spacing w:val="0"/>
          <w:sz w:val="28"/>
        </w:rPr>
        <w:t>)</w:t>
      </w:r>
      <w:r w:rsidRPr="00FC2AFD">
        <w:rPr>
          <w:rFonts w:ascii="標楷體" w:eastAsia="標楷體" w:hAnsi="標楷體" w:hint="eastAsia"/>
          <w:spacing w:val="0"/>
          <w:sz w:val="28"/>
        </w:rPr>
        <w:t>；</w:t>
      </w:r>
      <w:r w:rsidRPr="00FC2AFD">
        <w:rPr>
          <w:rFonts w:ascii="標楷體" w:eastAsia="標楷體" w:hAnsi="標楷體" w:hint="eastAsia"/>
          <w:sz w:val="28"/>
        </w:rPr>
        <w:t>廠商家數上限為</w:t>
      </w:r>
      <w:r w:rsidRPr="00FC2AFD">
        <w:rPr>
          <w:rFonts w:ascii="標楷體" w:eastAsia="標楷體" w:hAnsi="標楷體" w:hint="eastAsia"/>
          <w:sz w:val="28"/>
        </w:rPr>
        <w:sym w:font="Wingdings" w:char="F0A8"/>
      </w:r>
      <w:r w:rsidRPr="00FC2AFD">
        <w:rPr>
          <w:rFonts w:ascii="標楷體" w:eastAsia="標楷體" w:hAnsi="標楷體" w:hint="eastAsia"/>
          <w:sz w:val="28"/>
        </w:rPr>
        <w:t>2家</w:t>
      </w:r>
      <w:r w:rsidRPr="00FC2AFD">
        <w:rPr>
          <w:rFonts w:ascii="標楷體" w:eastAsia="標楷體" w:hAnsi="標楷體" w:hint="eastAsia"/>
          <w:spacing w:val="0"/>
          <w:sz w:val="28"/>
        </w:rPr>
        <w:t>；</w:t>
      </w:r>
      <w:r w:rsidRPr="00FC2AFD">
        <w:rPr>
          <w:rFonts w:ascii="標楷體" w:eastAsia="標楷體" w:hAnsi="標楷體" w:hint="eastAsia"/>
          <w:sz w:val="28"/>
        </w:rPr>
        <w:sym w:font="Wingdings" w:char="F0A8"/>
      </w:r>
      <w:r w:rsidRPr="00FC2AFD">
        <w:rPr>
          <w:rFonts w:ascii="標楷體" w:eastAsia="標楷體" w:hAnsi="標楷體" w:hint="eastAsia"/>
          <w:sz w:val="28"/>
        </w:rPr>
        <w:t>3家</w:t>
      </w:r>
      <w:r w:rsidRPr="00FC2AFD">
        <w:rPr>
          <w:rFonts w:ascii="標楷體" w:eastAsia="標楷體" w:hAnsi="標楷體" w:hint="eastAsia"/>
          <w:spacing w:val="0"/>
          <w:sz w:val="28"/>
        </w:rPr>
        <w:t>；</w:t>
      </w:r>
      <w:r w:rsidRPr="00FC2AFD">
        <w:rPr>
          <w:rFonts w:ascii="標楷體" w:eastAsia="標楷體" w:hAnsi="標楷體" w:hint="eastAsia"/>
          <w:sz w:val="28"/>
        </w:rPr>
        <w:sym w:font="Wingdings" w:char="F0A8"/>
      </w:r>
      <w:r w:rsidRPr="00FC2AFD">
        <w:rPr>
          <w:rFonts w:ascii="標楷體" w:eastAsia="標楷體" w:hAnsi="標楷體" w:hint="eastAsia"/>
          <w:sz w:val="28"/>
        </w:rPr>
        <w:t>4家</w:t>
      </w:r>
      <w:r w:rsidRPr="00FC2AFD">
        <w:rPr>
          <w:rFonts w:ascii="標楷體" w:eastAsia="標楷體" w:hAnsi="標楷體" w:hint="eastAsia"/>
          <w:spacing w:val="0"/>
          <w:sz w:val="28"/>
        </w:rPr>
        <w:t>；</w:t>
      </w:r>
      <w:r w:rsidRPr="00FC2AFD">
        <w:rPr>
          <w:rFonts w:ascii="標楷體" w:eastAsia="標楷體" w:hAnsi="標楷體" w:hint="eastAsia"/>
          <w:sz w:val="28"/>
        </w:rPr>
        <w:sym w:font="Wingdings" w:char="F0A8"/>
      </w:r>
      <w:r w:rsidRPr="00FC2AFD">
        <w:rPr>
          <w:rFonts w:ascii="標楷體" w:eastAsia="標楷體" w:hAnsi="標楷體" w:hint="eastAsia"/>
          <w:sz w:val="28"/>
        </w:rPr>
        <w:t>5家。</w:t>
      </w:r>
    </w:p>
    <w:p w14:paraId="396DCB3C" w14:textId="77777777" w:rsidR="00B031DB" w:rsidRPr="00E27814" w:rsidRDefault="00E27814">
      <w:pPr>
        <w:pStyle w:val="7"/>
        <w:ind w:left="840" w:firstLine="0"/>
        <w:jc w:val="both"/>
        <w:textDirection w:val="lrTbV"/>
        <w:rPr>
          <w:rFonts w:ascii="標楷體" w:eastAsia="標楷體" w:hAnsi="標楷體"/>
          <w:color w:val="FF0000"/>
          <w:spacing w:val="0"/>
          <w:sz w:val="28"/>
        </w:rPr>
      </w:pPr>
      <w:r w:rsidRPr="00E27814">
        <w:rPr>
          <w:rFonts w:ascii="標楷體" w:eastAsia="標楷體" w:hAnsi="標楷體" w:hint="eastAsia"/>
          <w:color w:val="FF0000"/>
          <w:sz w:val="28"/>
        </w:rPr>
        <w:sym w:font="Wingdings 2" w:char="F052"/>
      </w:r>
      <w:r w:rsidR="00B031DB" w:rsidRPr="00386CA1">
        <w:rPr>
          <w:rFonts w:ascii="標楷體" w:eastAsia="標楷體" w:hAnsi="標楷體"/>
          <w:spacing w:val="0"/>
          <w:sz w:val="28"/>
        </w:rPr>
        <w:t>(2)</w:t>
      </w:r>
      <w:r w:rsidR="00B031DB" w:rsidRPr="00386CA1">
        <w:rPr>
          <w:rFonts w:ascii="標楷體" w:eastAsia="標楷體" w:hAnsi="標楷體" w:hint="eastAsia"/>
          <w:spacing w:val="0"/>
          <w:sz w:val="28"/>
        </w:rPr>
        <w:t>不</w:t>
      </w:r>
      <w:r w:rsidR="00B031DB" w:rsidRPr="00386CA1">
        <w:rPr>
          <w:rFonts w:ascii="標楷體" w:eastAsia="標楷體" w:hAnsi="標楷體" w:hint="eastAsia"/>
          <w:sz w:val="28"/>
        </w:rPr>
        <w:t>允許廠商共同投標。</w:t>
      </w:r>
    </w:p>
    <w:p w14:paraId="441A943D" w14:textId="77777777" w:rsidR="00B031DB" w:rsidRPr="00FC2AFD" w:rsidRDefault="00B031DB">
      <w:pPr>
        <w:pStyle w:val="7"/>
        <w:numPr>
          <w:ilvl w:val="0"/>
          <w:numId w:val="1"/>
        </w:numPr>
        <w:ind w:left="851" w:hanging="851"/>
        <w:jc w:val="both"/>
        <w:textDirection w:val="lrTbV"/>
        <w:rPr>
          <w:rFonts w:ascii="標楷體" w:eastAsia="標楷體" w:hAnsi="標楷體"/>
          <w:spacing w:val="0"/>
          <w:sz w:val="28"/>
        </w:rPr>
      </w:pPr>
      <w:r w:rsidRPr="00FC2AFD">
        <w:rPr>
          <w:rFonts w:ascii="標楷體" w:eastAsia="標楷體" w:hAnsi="標楷體" w:hint="eastAsia"/>
          <w:sz w:val="28"/>
        </w:rPr>
        <w:t>廠商對招標文件內容有疑義者，應</w:t>
      </w:r>
      <w:r w:rsidRPr="00FC2AFD">
        <w:rPr>
          <w:rFonts w:ascii="標楷體" w:eastAsia="標楷體" w:hAnsi="標楷體" w:hint="eastAsia"/>
          <w:spacing w:val="0"/>
          <w:sz w:val="28"/>
        </w:rPr>
        <w:t>以書面向招標機關請求釋疑之期限：</w:t>
      </w:r>
      <w:r w:rsidRPr="00FC2AFD">
        <w:rPr>
          <w:rFonts w:ascii="標楷體" w:eastAsia="標楷體" w:hAnsi="標楷體" w:hint="eastAsia"/>
          <w:sz w:val="28"/>
        </w:rPr>
        <w:t>自公告日或邀標日起等標期之四分之一，其尾數不足1日者，以1日計。</w:t>
      </w:r>
    </w:p>
    <w:p w14:paraId="4AB5C106" w14:textId="77777777" w:rsidR="00B031DB" w:rsidRPr="00FC2AFD" w:rsidRDefault="00B031DB">
      <w:pPr>
        <w:pStyle w:val="7"/>
        <w:numPr>
          <w:ilvl w:val="0"/>
          <w:numId w:val="1"/>
        </w:numPr>
        <w:ind w:left="907" w:hanging="907"/>
        <w:jc w:val="both"/>
        <w:textDirection w:val="lrTbV"/>
        <w:rPr>
          <w:rFonts w:ascii="標楷體" w:eastAsia="標楷體" w:hAnsi="標楷體"/>
          <w:spacing w:val="6"/>
          <w:sz w:val="28"/>
        </w:rPr>
      </w:pPr>
      <w:r w:rsidRPr="00FC2AFD">
        <w:rPr>
          <w:rFonts w:ascii="標楷體" w:eastAsia="標楷體" w:hAnsi="標楷體" w:hint="eastAsia"/>
          <w:spacing w:val="6"/>
          <w:sz w:val="28"/>
        </w:rPr>
        <w:t>機關以書面答復前條請求釋疑廠商之期限：投標截止期限前1日答復。</w:t>
      </w:r>
    </w:p>
    <w:p w14:paraId="39BAED5B" w14:textId="77777777" w:rsidR="00B031DB" w:rsidRPr="00FC2AFD" w:rsidRDefault="00B031DB" w:rsidP="004619C4">
      <w:pPr>
        <w:pStyle w:val="7"/>
        <w:numPr>
          <w:ilvl w:val="0"/>
          <w:numId w:val="1"/>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t>投標文件有效期：自投標時起至開標後</w:t>
      </w:r>
      <w:r w:rsidR="00AD6818" w:rsidRPr="00AD6818">
        <w:rPr>
          <w:rFonts w:ascii="標楷體" w:eastAsia="標楷體" w:hAnsi="標楷體" w:hint="eastAsia"/>
          <w:spacing w:val="0"/>
          <w:sz w:val="28"/>
          <w:u w:val="single"/>
        </w:rPr>
        <w:t xml:space="preserve"> 30 </w:t>
      </w:r>
      <w:r w:rsidRPr="00FC2AFD">
        <w:rPr>
          <w:rFonts w:ascii="標楷體" w:eastAsia="標楷體" w:hAnsi="標楷體" w:hint="eastAsia"/>
          <w:spacing w:val="0"/>
          <w:sz w:val="28"/>
        </w:rPr>
        <w:t>日止。</w:t>
      </w:r>
      <w:r w:rsidR="00AE7761" w:rsidRPr="00FC2AFD">
        <w:rPr>
          <w:rFonts w:ascii="標楷體" w:eastAsia="標楷體" w:hAnsi="標楷體" w:hint="eastAsia"/>
          <w:spacing w:val="0"/>
          <w:sz w:val="28"/>
        </w:rPr>
        <w:t>如機關無法於前開有效期內決標，得於必要時洽請廠商延長投標文件之有效期。</w:t>
      </w:r>
    </w:p>
    <w:p w14:paraId="53307E4B" w14:textId="77777777" w:rsidR="00B031DB" w:rsidRPr="00FC2AFD" w:rsidRDefault="00B031DB" w:rsidP="00AD6818">
      <w:pPr>
        <w:pStyle w:val="7"/>
        <w:numPr>
          <w:ilvl w:val="0"/>
          <w:numId w:val="1"/>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t>廠商應遞送</w:t>
      </w:r>
      <w:r w:rsidRPr="00FC2AFD">
        <w:rPr>
          <w:rFonts w:ascii="標楷體" w:eastAsia="標楷體" w:hAnsi="標楷體" w:hint="eastAsia"/>
          <w:sz w:val="28"/>
        </w:rPr>
        <w:t>投標文件份數</w:t>
      </w:r>
      <w:r w:rsidRPr="00FC2AFD">
        <w:rPr>
          <w:rFonts w:ascii="標楷體" w:eastAsia="標楷體" w:hAnsi="標楷體" w:hint="eastAsia"/>
          <w:spacing w:val="0"/>
          <w:sz w:val="28"/>
        </w:rPr>
        <w:t>：</w:t>
      </w:r>
    </w:p>
    <w:p w14:paraId="0669F2F8"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E27814" w:rsidRPr="00E27814">
        <w:rPr>
          <w:rFonts w:ascii="標楷體" w:eastAsia="標楷體" w:hAnsi="標楷體" w:hint="eastAsia"/>
          <w:color w:val="FF0000"/>
          <w:sz w:val="28"/>
        </w:rPr>
        <w:sym w:font="Wingdings 2" w:char="F052"/>
      </w:r>
      <w:r w:rsidRPr="00386CA1">
        <w:rPr>
          <w:rFonts w:ascii="標楷體" w:eastAsia="標楷體" w:hAnsi="標楷體"/>
          <w:spacing w:val="0"/>
          <w:sz w:val="28"/>
        </w:rPr>
        <w:t>(1)1式1份。</w:t>
      </w:r>
    </w:p>
    <w:p w14:paraId="299AC0E7"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1式2份。</w:t>
      </w:r>
    </w:p>
    <w:p w14:paraId="30E72939"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3</w:t>
      </w:r>
      <w:r w:rsidRPr="00FC2AFD">
        <w:rPr>
          <w:rFonts w:ascii="標楷體" w:eastAsia="標楷體" w:hAnsi="標楷體"/>
          <w:spacing w:val="0"/>
          <w:sz w:val="28"/>
        </w:rPr>
        <w:t>)</w:t>
      </w:r>
      <w:r w:rsidRPr="00FC2AFD">
        <w:rPr>
          <w:rFonts w:ascii="標楷體" w:eastAsia="標楷體" w:hAnsi="標楷體" w:hint="eastAsia"/>
          <w:spacing w:val="0"/>
          <w:sz w:val="28"/>
        </w:rPr>
        <w:t>1式3份。</w:t>
      </w:r>
    </w:p>
    <w:p w14:paraId="2F25383D"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4</w:t>
      </w:r>
      <w:r w:rsidRPr="00FC2AFD">
        <w:rPr>
          <w:rFonts w:ascii="標楷體" w:eastAsia="標楷體" w:hAnsi="標楷體"/>
          <w:spacing w:val="0"/>
          <w:sz w:val="28"/>
        </w:rPr>
        <w:t>)</w:t>
      </w:r>
      <w:r w:rsidRPr="00FC2AFD">
        <w:rPr>
          <w:rFonts w:ascii="標楷體" w:eastAsia="標楷體" w:hAnsi="標楷體" w:hint="eastAsia"/>
          <w:spacing w:val="0"/>
          <w:sz w:val="28"/>
        </w:rPr>
        <w:t>1式4份。</w:t>
      </w:r>
    </w:p>
    <w:p w14:paraId="41EB4F68"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5</w:t>
      </w:r>
      <w:r w:rsidRPr="00FC2AFD">
        <w:rPr>
          <w:rFonts w:ascii="標楷體" w:eastAsia="標楷體" w:hAnsi="標楷體"/>
          <w:spacing w:val="0"/>
          <w:sz w:val="28"/>
        </w:rPr>
        <w:t>)</w:t>
      </w:r>
      <w:r w:rsidRPr="00FC2AFD">
        <w:rPr>
          <w:rFonts w:ascii="標楷體" w:eastAsia="標楷體" w:hAnsi="標楷體" w:hint="eastAsia"/>
          <w:spacing w:val="0"/>
          <w:sz w:val="28"/>
        </w:rPr>
        <w:t>1式5份。</w:t>
      </w:r>
    </w:p>
    <w:p w14:paraId="7B521B0D"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6</w:t>
      </w:r>
      <w:r w:rsidRPr="00FC2AFD">
        <w:rPr>
          <w:rFonts w:ascii="標楷體" w:eastAsia="標楷體" w:hAnsi="標楷體"/>
          <w:spacing w:val="0"/>
          <w:sz w:val="28"/>
        </w:rPr>
        <w:t>)</w:t>
      </w:r>
      <w:r w:rsidRPr="00FC2AFD">
        <w:rPr>
          <w:rFonts w:ascii="標楷體" w:eastAsia="標楷體" w:hAnsi="標楷體" w:hint="eastAsia"/>
          <w:spacing w:val="0"/>
          <w:sz w:val="28"/>
        </w:rPr>
        <w:t>其他</w:t>
      </w:r>
      <w:r w:rsidRPr="00FC2AFD">
        <w:rPr>
          <w:rFonts w:ascii="標楷體" w:eastAsia="標楷體" w:hAnsi="標楷體"/>
          <w:spacing w:val="0"/>
          <w:sz w:val="28"/>
        </w:rPr>
        <w:t>(</w:t>
      </w:r>
      <w:r w:rsidRPr="00FC2AFD">
        <w:rPr>
          <w:rFonts w:ascii="標楷體" w:eastAsia="標楷體" w:hAnsi="標楷體" w:hint="eastAsia"/>
          <w:spacing w:val="0"/>
          <w:sz w:val="28"/>
        </w:rPr>
        <w:t>由招標機關敘明</w:t>
      </w:r>
      <w:r w:rsidRPr="00FC2AFD">
        <w:rPr>
          <w:rFonts w:ascii="標楷體" w:eastAsia="標楷體" w:hAnsi="標楷體"/>
          <w:spacing w:val="0"/>
          <w:sz w:val="28"/>
        </w:rPr>
        <w:t>)</w:t>
      </w:r>
      <w:r w:rsidRPr="00FC2AFD">
        <w:rPr>
          <w:rFonts w:ascii="標楷體" w:eastAsia="標楷體" w:hAnsi="標楷體" w:hint="eastAsia"/>
          <w:spacing w:val="0"/>
          <w:sz w:val="28"/>
        </w:rPr>
        <w:t xml:space="preserve">：      </w:t>
      </w:r>
    </w:p>
    <w:p w14:paraId="17E4AC80"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投標文件使用文字：</w:t>
      </w:r>
    </w:p>
    <w:p w14:paraId="3ABA57D5"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1C6C68" w:rsidRPr="00FC2AFD">
        <w:rPr>
          <w:rFonts w:ascii="標楷體" w:eastAsia="標楷體" w:hAnsi="標楷體" w:hint="eastAsia"/>
          <w:sz w:val="28"/>
        </w:rPr>
        <w:sym w:font="Wingdings" w:char="F0A8"/>
      </w:r>
      <w:r w:rsidRPr="001C6C68">
        <w:rPr>
          <w:rFonts w:ascii="標楷體" w:eastAsia="標楷體" w:hAnsi="標楷體"/>
          <w:spacing w:val="0"/>
          <w:sz w:val="28"/>
        </w:rPr>
        <w:t>(1)</w:t>
      </w:r>
      <w:r w:rsidRPr="001C6C68">
        <w:rPr>
          <w:rFonts w:ascii="標楷體" w:eastAsia="標楷體" w:hAnsi="標楷體" w:hint="eastAsia"/>
          <w:spacing w:val="0"/>
          <w:sz w:val="28"/>
        </w:rPr>
        <w:t>中文(正體字)。</w:t>
      </w:r>
    </w:p>
    <w:p w14:paraId="19C85C19"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1C6C68" w:rsidRPr="00386CA1">
        <w:rPr>
          <w:rFonts w:ascii="標楷體" w:eastAsia="標楷體" w:hAnsi="標楷體"/>
          <w:color w:val="FF0000"/>
          <w:sz w:val="28"/>
        </w:rPr>
        <w:sym w:font="Wingdings 2" w:char="F052"/>
      </w:r>
      <w:r w:rsidRPr="00CF03D7">
        <w:rPr>
          <w:rFonts w:ascii="標楷體" w:eastAsia="標楷體" w:hAnsi="標楷體"/>
          <w:spacing w:val="0"/>
          <w:sz w:val="28"/>
        </w:rPr>
        <w:t>(2)</w:t>
      </w:r>
      <w:r w:rsidRPr="00CF03D7">
        <w:rPr>
          <w:rFonts w:ascii="標楷體" w:eastAsia="標楷體" w:hAnsi="標楷體" w:hint="eastAsia"/>
          <w:spacing w:val="0"/>
          <w:sz w:val="28"/>
        </w:rPr>
        <w:t>中文</w:t>
      </w:r>
      <w:r w:rsidRPr="00CF03D7">
        <w:rPr>
          <w:rFonts w:ascii="標楷體" w:eastAsia="標楷體" w:hAnsi="標楷體"/>
          <w:spacing w:val="0"/>
          <w:sz w:val="28"/>
        </w:rPr>
        <w:t>(正體字)，但特殊技術或材料之圖文資料得使用英文。</w:t>
      </w:r>
    </w:p>
    <w:p w14:paraId="3681FD21"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3</w:t>
      </w:r>
      <w:r w:rsidRPr="00FC2AFD">
        <w:rPr>
          <w:rFonts w:ascii="標楷體" w:eastAsia="標楷體" w:hAnsi="標楷體"/>
          <w:spacing w:val="0"/>
          <w:sz w:val="28"/>
        </w:rPr>
        <w:t>)</w:t>
      </w:r>
      <w:r w:rsidRPr="00FC2AFD">
        <w:rPr>
          <w:rFonts w:ascii="標楷體" w:eastAsia="標楷體" w:hAnsi="標楷體" w:hint="eastAsia"/>
          <w:spacing w:val="0"/>
          <w:sz w:val="28"/>
        </w:rPr>
        <w:t>其他</w:t>
      </w:r>
      <w:r w:rsidRPr="00FC2AFD">
        <w:rPr>
          <w:rFonts w:ascii="標楷體" w:eastAsia="標楷體" w:hAnsi="標楷體"/>
          <w:spacing w:val="0"/>
          <w:sz w:val="28"/>
        </w:rPr>
        <w:t>(</w:t>
      </w:r>
      <w:r w:rsidRPr="00FC2AFD">
        <w:rPr>
          <w:rFonts w:ascii="標楷體" w:eastAsia="標楷體" w:hAnsi="標楷體" w:hint="eastAsia"/>
          <w:spacing w:val="0"/>
          <w:sz w:val="28"/>
        </w:rPr>
        <w:t>由招標機關敘明</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33D8B0DB" w14:textId="1D4C398B" w:rsidR="00B031DB" w:rsidRPr="00FC2AFD" w:rsidRDefault="000D4F71" w:rsidP="00AD6818">
      <w:pPr>
        <w:pStyle w:val="3"/>
        <w:numPr>
          <w:ilvl w:val="0"/>
          <w:numId w:val="2"/>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sidR="00B031DB" w:rsidRPr="00FC2AFD">
        <w:rPr>
          <w:rFonts w:ascii="標楷體" w:eastAsia="標楷體" w:hAnsi="標楷體" w:hint="eastAsia"/>
          <w:spacing w:val="0"/>
          <w:sz w:val="28"/>
        </w:rPr>
        <w:t>案件之開標時間</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依採購法不公開者免填</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r w:rsidR="00B031DB" w:rsidRPr="00313490">
        <w:rPr>
          <w:rFonts w:ascii="標楷體" w:eastAsia="標楷體" w:hAnsi="標楷體" w:hint="eastAsia"/>
          <w:b/>
          <w:color w:val="FF0000"/>
          <w:spacing w:val="0"/>
          <w:sz w:val="28"/>
        </w:rPr>
        <w:t>民國</w:t>
      </w:r>
      <w:r w:rsidR="000443C7">
        <w:rPr>
          <w:rFonts w:ascii="標楷體" w:eastAsia="標楷體" w:hAnsi="標楷體" w:hint="eastAsia"/>
          <w:color w:val="FF0000"/>
          <w:spacing w:val="0"/>
          <w:sz w:val="28"/>
        </w:rPr>
        <w:t>11</w:t>
      </w:r>
      <w:r w:rsidR="007A6FC3">
        <w:rPr>
          <w:rFonts w:ascii="標楷體" w:eastAsia="標楷體" w:hAnsi="標楷體" w:hint="eastAsia"/>
          <w:color w:val="FF0000"/>
          <w:spacing w:val="0"/>
          <w:sz w:val="28"/>
        </w:rPr>
        <w:t>5</w:t>
      </w:r>
      <w:r w:rsidR="00B031DB" w:rsidRPr="00313490">
        <w:rPr>
          <w:rFonts w:ascii="標楷體" w:eastAsia="標楷體" w:hAnsi="標楷體" w:hint="eastAsia"/>
          <w:b/>
          <w:color w:val="FF0000"/>
          <w:spacing w:val="0"/>
          <w:sz w:val="28"/>
        </w:rPr>
        <w:t>年</w:t>
      </w:r>
      <w:r w:rsidR="00207C6A">
        <w:rPr>
          <w:rFonts w:ascii="標楷體" w:eastAsia="標楷體" w:hAnsi="標楷體" w:hint="eastAsia"/>
          <w:color w:val="FF0000"/>
          <w:spacing w:val="0"/>
          <w:sz w:val="28"/>
        </w:rPr>
        <w:t>10</w:t>
      </w:r>
      <w:r w:rsidR="00B031DB" w:rsidRPr="00313490">
        <w:rPr>
          <w:rFonts w:ascii="標楷體" w:eastAsia="標楷體" w:hAnsi="標楷體" w:hint="eastAsia"/>
          <w:b/>
          <w:color w:val="FF0000"/>
          <w:spacing w:val="0"/>
          <w:sz w:val="28"/>
        </w:rPr>
        <w:t>月</w:t>
      </w:r>
      <w:r w:rsidR="00207C6A">
        <w:rPr>
          <w:rFonts w:ascii="標楷體" w:eastAsia="標楷體" w:hAnsi="標楷體" w:hint="eastAsia"/>
          <w:color w:val="FF0000"/>
          <w:spacing w:val="0"/>
          <w:sz w:val="28"/>
        </w:rPr>
        <w:t>1</w:t>
      </w:r>
      <w:r w:rsidR="009632A9">
        <w:rPr>
          <w:rFonts w:ascii="標楷體" w:eastAsia="標楷體" w:hAnsi="標楷體" w:hint="eastAsia"/>
          <w:color w:val="FF0000"/>
          <w:spacing w:val="0"/>
          <w:sz w:val="28"/>
        </w:rPr>
        <w:t>5</w:t>
      </w:r>
      <w:r w:rsidR="00B031DB" w:rsidRPr="00313490">
        <w:rPr>
          <w:rFonts w:ascii="標楷體" w:eastAsia="標楷體" w:hAnsi="標楷體" w:hint="eastAsia"/>
          <w:b/>
          <w:color w:val="FF0000"/>
          <w:spacing w:val="0"/>
          <w:sz w:val="28"/>
        </w:rPr>
        <w:t>日</w:t>
      </w:r>
      <w:r w:rsidR="00386CA1">
        <w:rPr>
          <w:rFonts w:ascii="標楷體" w:eastAsia="標楷體" w:hAnsi="標楷體" w:hint="eastAsia"/>
          <w:color w:val="FF0000"/>
          <w:spacing w:val="0"/>
          <w:sz w:val="28"/>
        </w:rPr>
        <w:t>1</w:t>
      </w:r>
      <w:r w:rsidR="009632A9">
        <w:rPr>
          <w:rFonts w:ascii="標楷體" w:eastAsia="標楷體" w:hAnsi="標楷體" w:hint="eastAsia"/>
          <w:color w:val="FF0000"/>
          <w:spacing w:val="0"/>
          <w:sz w:val="28"/>
        </w:rPr>
        <w:t>0</w:t>
      </w:r>
      <w:r w:rsidR="00B031DB" w:rsidRPr="00313490">
        <w:rPr>
          <w:rFonts w:ascii="標楷體" w:eastAsia="標楷體" w:hAnsi="標楷體" w:hint="eastAsia"/>
          <w:b/>
          <w:color w:val="FF0000"/>
          <w:spacing w:val="0"/>
          <w:sz w:val="28"/>
        </w:rPr>
        <w:t>時。</w:t>
      </w:r>
    </w:p>
    <w:p w14:paraId="1B05A18B" w14:textId="4FA48B71" w:rsidR="00B031DB" w:rsidRPr="00FC2AFD" w:rsidRDefault="00FA59DE" w:rsidP="00AD6818">
      <w:pPr>
        <w:pStyle w:val="7"/>
        <w:numPr>
          <w:ilvl w:val="0"/>
          <w:numId w:val="1"/>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lastRenderedPageBreak/>
        <w:t>公告招標</w:t>
      </w:r>
      <w:r w:rsidR="00B031DB" w:rsidRPr="00FC2AFD">
        <w:rPr>
          <w:rFonts w:ascii="標楷體" w:eastAsia="標楷體" w:hAnsi="標楷體" w:hint="eastAsia"/>
          <w:spacing w:val="0"/>
          <w:sz w:val="28"/>
        </w:rPr>
        <w:t>案件之開標地點</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不公開者免填</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r w:rsidR="00AD6818" w:rsidRPr="00E762ED">
        <w:rPr>
          <w:rFonts w:eastAsia="標楷體"/>
          <w:color w:val="FF0000"/>
          <w:sz w:val="28"/>
        </w:rPr>
        <w:t>台北市南港區研究院路一段</w:t>
      </w:r>
      <w:r w:rsidR="00AD6818" w:rsidRPr="00E762ED">
        <w:rPr>
          <w:rFonts w:eastAsia="標楷體"/>
          <w:color w:val="FF0000"/>
          <w:sz w:val="28"/>
        </w:rPr>
        <w:t>130</w:t>
      </w:r>
      <w:r w:rsidR="00AD6818" w:rsidRPr="00E762ED">
        <w:rPr>
          <w:rFonts w:eastAsia="標楷體"/>
          <w:color w:val="FF0000"/>
          <w:sz w:val="28"/>
        </w:rPr>
        <w:t>巷</w:t>
      </w:r>
      <w:r w:rsidR="00AD6818" w:rsidRPr="00E762ED">
        <w:rPr>
          <w:rFonts w:eastAsia="標楷體"/>
          <w:color w:val="FF0000"/>
          <w:sz w:val="28"/>
        </w:rPr>
        <w:t>99</w:t>
      </w:r>
      <w:r w:rsidR="00AD6818" w:rsidRPr="00E762ED">
        <w:rPr>
          <w:rFonts w:eastAsia="標楷體"/>
          <w:color w:val="FF0000"/>
          <w:sz w:val="28"/>
        </w:rPr>
        <w:t>號</w:t>
      </w:r>
      <w:r w:rsidR="00AD6818" w:rsidRPr="00E762ED">
        <w:rPr>
          <w:rFonts w:eastAsia="標楷體" w:hint="eastAsia"/>
          <w:color w:val="FF0000"/>
          <w:sz w:val="28"/>
        </w:rPr>
        <w:t>中央研究院生醫轉譯研究中心</w:t>
      </w:r>
      <w:r w:rsidR="001C4F33">
        <w:rPr>
          <w:rFonts w:eastAsia="標楷體" w:hint="eastAsia"/>
          <w:color w:val="FF0000"/>
          <w:sz w:val="28"/>
        </w:rPr>
        <w:t>(</w:t>
      </w:r>
      <w:r w:rsidR="00386CA1">
        <w:rPr>
          <w:rFonts w:ascii="標楷體" w:eastAsia="標楷體" w:hAnsi="標楷體" w:hint="eastAsia"/>
          <w:color w:val="FF0000"/>
          <w:sz w:val="28"/>
        </w:rPr>
        <w:t>A415</w:t>
      </w:r>
      <w:r w:rsidR="00F4295A">
        <w:rPr>
          <w:rFonts w:ascii="標楷體" w:eastAsia="標楷體" w:hAnsi="標楷體" w:hint="eastAsia"/>
          <w:color w:val="FF0000"/>
          <w:spacing w:val="0"/>
          <w:sz w:val="28"/>
        </w:rPr>
        <w:t>室</w:t>
      </w:r>
      <w:r w:rsidR="001C4F33">
        <w:rPr>
          <w:rFonts w:eastAsia="標楷體" w:hint="eastAsia"/>
          <w:color w:val="FF0000"/>
          <w:sz w:val="28"/>
        </w:rPr>
        <w:t>)</w:t>
      </w:r>
      <w:r w:rsidR="00AD6818" w:rsidRPr="00E762ED">
        <w:rPr>
          <w:rFonts w:eastAsia="標楷體" w:hint="eastAsia"/>
          <w:color w:val="FF0000"/>
          <w:sz w:val="28"/>
        </w:rPr>
        <w:t>。</w:t>
      </w:r>
    </w:p>
    <w:p w14:paraId="42131F1F" w14:textId="77777777" w:rsidR="00B031DB" w:rsidRPr="00FC2AFD" w:rsidRDefault="00FA59DE" w:rsidP="004619C4">
      <w:pPr>
        <w:pStyle w:val="7"/>
        <w:numPr>
          <w:ilvl w:val="0"/>
          <w:numId w:val="1"/>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t>公告招標</w:t>
      </w:r>
      <w:r w:rsidR="00B031DB" w:rsidRPr="00FC2AFD">
        <w:rPr>
          <w:rFonts w:ascii="標楷體" w:eastAsia="標楷體" w:hAnsi="標楷體" w:hint="eastAsia"/>
          <w:spacing w:val="0"/>
          <w:sz w:val="28"/>
        </w:rPr>
        <w:t>案件有權參加開標之每一投標廠商人數</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不公開或不限制廠商出席人數者免填</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r w:rsidR="004619C4" w:rsidRPr="00216525">
        <w:rPr>
          <w:rFonts w:ascii="標楷體" w:eastAsia="標楷體" w:hAnsi="標楷體" w:hint="eastAsia"/>
          <w:b/>
          <w:color w:val="FF0000"/>
          <w:spacing w:val="0"/>
          <w:sz w:val="28"/>
          <w:u w:val="single"/>
        </w:rPr>
        <w:t>1至2</w:t>
      </w:r>
      <w:r w:rsidR="00541713" w:rsidRPr="00216525">
        <w:rPr>
          <w:rFonts w:ascii="標楷體" w:eastAsia="標楷體" w:hAnsi="標楷體" w:hint="eastAsia"/>
          <w:b/>
          <w:color w:val="FF0000"/>
          <w:spacing w:val="0"/>
          <w:sz w:val="28"/>
          <w:u w:val="single"/>
        </w:rPr>
        <w:t>人</w:t>
      </w:r>
      <w:r w:rsidR="004619C4">
        <w:rPr>
          <w:rFonts w:ascii="標楷體" w:eastAsia="標楷體" w:hAnsi="標楷體" w:hint="eastAsia"/>
          <w:b/>
          <w:spacing w:val="0"/>
          <w:sz w:val="28"/>
          <w:u w:val="single"/>
        </w:rPr>
        <w:t>；</w:t>
      </w:r>
      <w:r w:rsidR="004619C4" w:rsidRPr="004619C4">
        <w:rPr>
          <w:rFonts w:ascii="標楷體" w:eastAsia="標楷體" w:hAnsi="標楷體" w:hint="eastAsia"/>
          <w:b/>
          <w:spacing w:val="0"/>
          <w:sz w:val="28"/>
          <w:u w:val="single"/>
        </w:rPr>
        <w:t>投標廠商應由負責人親自或授權代理人持「授權書」出席開標，</w:t>
      </w:r>
      <w:r w:rsidR="004619C4" w:rsidRPr="00AF41D8">
        <w:rPr>
          <w:rFonts w:ascii="標楷體" w:eastAsia="標楷體" w:hAnsi="標楷體" w:hint="eastAsia"/>
          <w:b/>
          <w:spacing w:val="0"/>
          <w:sz w:val="28"/>
          <w:u w:val="single"/>
        </w:rPr>
        <w:t>以備招標機關審查其投標文件，對其內容有疑義時，或機關認為最低標廠商之總標價偏低，顯不合理，有降低品質、不能誠信履約之虞或其他特殊情形</w:t>
      </w:r>
      <w:r w:rsidR="00AF41D8" w:rsidRPr="00AF41D8">
        <w:rPr>
          <w:rFonts w:ascii="標楷體" w:eastAsia="標楷體" w:hAnsi="標楷體" w:hint="eastAsia"/>
          <w:b/>
          <w:spacing w:val="0"/>
          <w:sz w:val="28"/>
          <w:u w:val="single"/>
        </w:rPr>
        <w:t>時</w:t>
      </w:r>
      <w:r w:rsidR="004619C4" w:rsidRPr="00AF41D8">
        <w:rPr>
          <w:rFonts w:ascii="標楷體" w:eastAsia="標楷體" w:hAnsi="標楷體" w:hint="eastAsia"/>
          <w:b/>
          <w:spacing w:val="0"/>
          <w:sz w:val="28"/>
          <w:u w:val="single"/>
        </w:rPr>
        <w:t>當場提出說明、減價及比減價格；廠商未依此規定辦理者，視同放棄。</w:t>
      </w:r>
    </w:p>
    <w:p w14:paraId="729DC8FE"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本採購開標採：</w:t>
      </w:r>
    </w:p>
    <w:p w14:paraId="2A34A539" w14:textId="77777777" w:rsidR="00B031DB" w:rsidRPr="00FC2AFD" w:rsidRDefault="00E27814">
      <w:pPr>
        <w:pStyle w:val="7"/>
        <w:ind w:left="1803" w:hanging="680"/>
        <w:jc w:val="both"/>
        <w:textDirection w:val="lrTbV"/>
        <w:rPr>
          <w:rFonts w:ascii="標楷體" w:eastAsia="標楷體" w:hAnsi="標楷體"/>
          <w:spacing w:val="0"/>
          <w:sz w:val="28"/>
        </w:rPr>
      </w:pPr>
      <w:r w:rsidRPr="00E27814">
        <w:rPr>
          <w:rFonts w:ascii="標楷體" w:eastAsia="標楷體" w:hAnsi="標楷體" w:hint="eastAsia"/>
          <w:color w:val="FF0000"/>
          <w:sz w:val="28"/>
        </w:rPr>
        <w:sym w:font="Wingdings 2" w:char="F052"/>
      </w:r>
      <w:r w:rsidR="00B031DB" w:rsidRPr="00386CA1">
        <w:rPr>
          <w:rFonts w:ascii="標楷體" w:eastAsia="標楷體" w:hAnsi="標楷體"/>
          <w:spacing w:val="0"/>
          <w:sz w:val="28"/>
        </w:rPr>
        <w:t>(1)</w:t>
      </w:r>
      <w:r w:rsidR="00B031DB" w:rsidRPr="00386CA1">
        <w:rPr>
          <w:rFonts w:ascii="標楷體" w:eastAsia="標楷體" w:hAnsi="標楷體" w:hint="eastAsia"/>
          <w:spacing w:val="0"/>
          <w:sz w:val="28"/>
        </w:rPr>
        <w:t>不分段開標。所有投標文件置於一標封內，不必按文件屬性分別裝封。</w:t>
      </w:r>
    </w:p>
    <w:p w14:paraId="40B33361" w14:textId="77777777" w:rsidR="00B031DB" w:rsidRPr="00FC2AFD" w:rsidRDefault="00B031DB">
      <w:pPr>
        <w:pStyle w:val="7"/>
        <w:ind w:left="1803" w:hanging="6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分段開標（請勾選項目）；投標廠商應就各段標之標封分別裝封並標示</w:t>
      </w:r>
      <w:r w:rsidRPr="00FC2AFD">
        <w:rPr>
          <w:rFonts w:ascii="標楷體" w:eastAsia="標楷體" w:hAnsi="標楷體" w:hint="eastAsia"/>
          <w:sz w:val="28"/>
        </w:rPr>
        <w:t>內含資格標、規格標或價格標等</w:t>
      </w:r>
      <w:r w:rsidRPr="00FC2AFD">
        <w:rPr>
          <w:rFonts w:ascii="標楷體" w:eastAsia="標楷體" w:hAnsi="標楷體" w:hint="eastAsia"/>
          <w:spacing w:val="0"/>
          <w:sz w:val="28"/>
        </w:rPr>
        <w:t>：</w:t>
      </w:r>
    </w:p>
    <w:p w14:paraId="35C6E881"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hint="eastAsia"/>
          <w:spacing w:val="0"/>
          <w:sz w:val="28"/>
        </w:rPr>
        <w:t>公</w:t>
      </w:r>
      <w:r w:rsidR="00AE6606" w:rsidRPr="00FC2AFD">
        <w:rPr>
          <w:rFonts w:ascii="標楷體" w:eastAsia="標楷體" w:hAnsi="標楷體" w:hint="eastAsia"/>
          <w:spacing w:val="0"/>
          <w:sz w:val="28"/>
        </w:rPr>
        <w:t>告</w:t>
      </w:r>
      <w:r w:rsidRPr="00FC2AFD">
        <w:rPr>
          <w:rFonts w:ascii="標楷體" w:eastAsia="標楷體" w:hAnsi="標楷體" w:hint="eastAsia"/>
          <w:spacing w:val="0"/>
          <w:sz w:val="28"/>
        </w:rPr>
        <w:t>招標，資格、規格與價格一次投標分段開標。</w:t>
      </w:r>
    </w:p>
    <w:p w14:paraId="2AD275A8" w14:textId="77777777" w:rsidR="00B031DB" w:rsidRPr="00FC2AFD" w:rsidRDefault="00B031DB" w:rsidP="001E2AA5">
      <w:pPr>
        <w:pStyle w:val="7"/>
        <w:ind w:left="1814" w:hanging="1814"/>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hint="eastAsia"/>
          <w:spacing w:val="0"/>
          <w:sz w:val="28"/>
        </w:rPr>
        <w:t>公</w:t>
      </w:r>
      <w:r w:rsidR="00AE6606" w:rsidRPr="00FC2AFD">
        <w:rPr>
          <w:rFonts w:ascii="標楷體" w:eastAsia="標楷體" w:hAnsi="標楷體" w:hint="eastAsia"/>
          <w:spacing w:val="0"/>
          <w:sz w:val="28"/>
        </w:rPr>
        <w:t>告</w:t>
      </w:r>
      <w:r w:rsidRPr="00FC2AFD">
        <w:rPr>
          <w:rFonts w:ascii="標楷體" w:eastAsia="標楷體" w:hAnsi="標楷體" w:hint="eastAsia"/>
          <w:spacing w:val="0"/>
          <w:sz w:val="28"/>
        </w:rPr>
        <w:t>招標，資格與規格合併一段投標、分段開標，再邀符合招標文件規定之廠商投價格標。</w:t>
      </w:r>
    </w:p>
    <w:p w14:paraId="66F86ADF" w14:textId="56421A06" w:rsidR="00B031DB" w:rsidRPr="00AE7259" w:rsidRDefault="00B031DB" w:rsidP="00AE7259">
      <w:pPr>
        <w:pStyle w:val="7"/>
        <w:numPr>
          <w:ilvl w:val="0"/>
          <w:numId w:val="1"/>
        </w:numPr>
        <w:ind w:left="1134" w:hanging="1134"/>
        <w:jc w:val="both"/>
        <w:textDirection w:val="lrTbV"/>
        <w:rPr>
          <w:rFonts w:ascii="標楷體" w:eastAsia="標楷體" w:hAnsi="標楷體"/>
          <w:spacing w:val="0"/>
          <w:sz w:val="28"/>
        </w:rPr>
      </w:pPr>
      <w:r w:rsidRPr="00386CA1">
        <w:rPr>
          <w:rFonts w:ascii="標楷體" w:eastAsia="標楷體" w:hAnsi="標楷體" w:hint="eastAsia"/>
          <w:spacing w:val="0"/>
          <w:sz w:val="28"/>
        </w:rPr>
        <w:t>押標金金額</w:t>
      </w:r>
      <w:r w:rsidRPr="00386CA1">
        <w:rPr>
          <w:rFonts w:ascii="標楷體" w:eastAsia="標楷體" w:hAnsi="標楷體"/>
          <w:spacing w:val="0"/>
          <w:sz w:val="28"/>
        </w:rPr>
        <w:t>(</w:t>
      </w:r>
      <w:r w:rsidRPr="00386CA1">
        <w:rPr>
          <w:rFonts w:ascii="標楷體" w:eastAsia="標楷體" w:hAnsi="標楷體" w:hint="eastAsia"/>
          <w:spacing w:val="0"/>
          <w:sz w:val="28"/>
        </w:rPr>
        <w:t>無押標金者免填</w:t>
      </w:r>
      <w:r w:rsidRPr="00386CA1">
        <w:rPr>
          <w:rFonts w:ascii="標楷體" w:eastAsia="標楷體" w:hAnsi="標楷體"/>
          <w:spacing w:val="0"/>
          <w:sz w:val="28"/>
        </w:rPr>
        <w:t>)</w:t>
      </w:r>
      <w:r w:rsidRPr="00386CA1">
        <w:rPr>
          <w:rFonts w:ascii="標楷體" w:eastAsia="標楷體" w:hAnsi="標楷體" w:hint="eastAsia"/>
          <w:spacing w:val="0"/>
          <w:sz w:val="28"/>
        </w:rPr>
        <w:t>：</w:t>
      </w:r>
      <w:r w:rsidR="00080C00" w:rsidRPr="00386CA1">
        <w:rPr>
          <w:rFonts w:eastAsia="標楷體" w:hint="eastAsia"/>
          <w:b/>
          <w:color w:val="FF0000"/>
          <w:spacing w:val="4"/>
          <w:sz w:val="28"/>
          <w:u w:val="single"/>
        </w:rPr>
        <w:t>新臺幣</w:t>
      </w:r>
      <w:r w:rsidR="00080C00">
        <w:rPr>
          <w:rFonts w:eastAsia="標楷體" w:hint="eastAsia"/>
          <w:b/>
          <w:color w:val="FF0000"/>
          <w:spacing w:val="4"/>
          <w:sz w:val="28"/>
          <w:u w:val="single"/>
        </w:rPr>
        <w:t>6</w:t>
      </w:r>
      <w:r w:rsidR="00080C00" w:rsidRPr="00386CA1">
        <w:rPr>
          <w:rFonts w:eastAsia="標楷體" w:hint="eastAsia"/>
          <w:b/>
          <w:color w:val="FF0000"/>
          <w:spacing w:val="4"/>
          <w:sz w:val="28"/>
          <w:u w:val="single"/>
        </w:rPr>
        <w:t>萬元整</w:t>
      </w:r>
      <w:r w:rsidR="00080C00" w:rsidRPr="00080C00">
        <w:rPr>
          <w:rFonts w:eastAsia="標楷體" w:hint="eastAsia"/>
          <w:b/>
          <w:color w:val="FF0000"/>
          <w:spacing w:val="4"/>
          <w:sz w:val="28"/>
          <w:u w:val="single"/>
        </w:rPr>
        <w:t>。</w:t>
      </w:r>
    </w:p>
    <w:p w14:paraId="6328D9BB" w14:textId="539D57E7" w:rsidR="00B031DB" w:rsidRPr="00080C00" w:rsidRDefault="00B031DB">
      <w:pPr>
        <w:pStyle w:val="7"/>
        <w:numPr>
          <w:ilvl w:val="0"/>
          <w:numId w:val="1"/>
        </w:numPr>
        <w:ind w:left="1134" w:hanging="1134"/>
        <w:jc w:val="both"/>
        <w:textDirection w:val="lrTbV"/>
        <w:rPr>
          <w:rFonts w:eastAsia="標楷體"/>
          <w:b/>
          <w:color w:val="FF0000"/>
          <w:spacing w:val="4"/>
          <w:sz w:val="28"/>
          <w:u w:val="single"/>
        </w:rPr>
      </w:pPr>
      <w:r w:rsidRPr="00FC2AFD">
        <w:rPr>
          <w:rFonts w:ascii="標楷體" w:eastAsia="標楷體" w:hAnsi="標楷體" w:hint="eastAsia"/>
          <w:spacing w:val="0"/>
          <w:sz w:val="28"/>
        </w:rPr>
        <w:t>押標金有效期</w:t>
      </w:r>
      <w:r w:rsidRPr="00FC2AFD">
        <w:rPr>
          <w:rFonts w:ascii="標楷體" w:eastAsia="標楷體" w:hAnsi="標楷體"/>
          <w:spacing w:val="0"/>
          <w:sz w:val="28"/>
        </w:rPr>
        <w:t>(</w:t>
      </w:r>
      <w:r w:rsidRPr="00FC2AFD">
        <w:rPr>
          <w:rFonts w:ascii="標楷體" w:eastAsia="標楷體" w:hAnsi="標楷體" w:hint="eastAsia"/>
          <w:spacing w:val="0"/>
          <w:sz w:val="28"/>
        </w:rPr>
        <w:t>無押標金者免填</w:t>
      </w:r>
      <w:r w:rsidRPr="00FC2AFD">
        <w:rPr>
          <w:rFonts w:ascii="標楷體" w:eastAsia="標楷體" w:hAnsi="標楷體"/>
          <w:spacing w:val="0"/>
          <w:sz w:val="28"/>
        </w:rPr>
        <w:t>)</w:t>
      </w:r>
      <w:r w:rsidRPr="00FC2AFD">
        <w:rPr>
          <w:rFonts w:ascii="標楷體" w:eastAsia="標楷體" w:hAnsi="標楷體" w:hint="eastAsia"/>
          <w:spacing w:val="0"/>
          <w:sz w:val="28"/>
        </w:rPr>
        <w:t>：</w:t>
      </w:r>
      <w:r w:rsidR="00080C00" w:rsidRPr="00080C00">
        <w:rPr>
          <w:rFonts w:eastAsia="標楷體" w:hint="eastAsia"/>
          <w:b/>
          <w:color w:val="FF0000"/>
          <w:spacing w:val="4"/>
          <w:sz w:val="28"/>
          <w:u w:val="single"/>
        </w:rPr>
        <w:t>自投標時起至投標文件有效期限屆滿後</w:t>
      </w:r>
      <w:r w:rsidR="00080C00" w:rsidRPr="00080C00">
        <w:rPr>
          <w:rFonts w:eastAsia="標楷體"/>
          <w:b/>
          <w:color w:val="FF0000"/>
          <w:spacing w:val="4"/>
          <w:sz w:val="28"/>
          <w:u w:val="single"/>
        </w:rPr>
        <w:t>30</w:t>
      </w:r>
      <w:r w:rsidR="00080C00" w:rsidRPr="00080C00">
        <w:rPr>
          <w:rFonts w:eastAsia="標楷體"/>
          <w:b/>
          <w:color w:val="FF0000"/>
          <w:spacing w:val="4"/>
          <w:sz w:val="28"/>
          <w:u w:val="single"/>
        </w:rPr>
        <w:t>日止。</w:t>
      </w:r>
    </w:p>
    <w:p w14:paraId="3135CA47" w14:textId="77777777" w:rsidR="00B031DB" w:rsidRPr="00FC2AFD" w:rsidRDefault="00B031DB" w:rsidP="007B2E36">
      <w:pPr>
        <w:pStyle w:val="7"/>
        <w:numPr>
          <w:ilvl w:val="0"/>
          <w:numId w:val="1"/>
        </w:numPr>
        <w:jc w:val="both"/>
        <w:textDirection w:val="lrTbV"/>
        <w:rPr>
          <w:rFonts w:ascii="標楷體" w:eastAsia="標楷體" w:hAnsi="標楷體"/>
          <w:spacing w:val="0"/>
          <w:sz w:val="28"/>
        </w:rPr>
      </w:pPr>
      <w:r w:rsidRPr="00FC2AFD">
        <w:rPr>
          <w:rFonts w:ascii="標楷體" w:eastAsia="標楷體" w:hAnsi="標楷體" w:hint="eastAsia"/>
          <w:spacing w:val="0"/>
          <w:sz w:val="28"/>
        </w:rPr>
        <w:t>押標金繳納期限：</w:t>
      </w:r>
      <w:r w:rsidR="007B2E36" w:rsidRPr="007B2E36">
        <w:rPr>
          <w:rFonts w:ascii="標楷體" w:eastAsia="標楷體" w:hAnsi="標楷體" w:hint="eastAsia"/>
          <w:spacing w:val="0"/>
          <w:sz w:val="28"/>
        </w:rPr>
        <w:t>截止投標期限前繳納(無押標金者不適用)</w:t>
      </w:r>
    </w:p>
    <w:p w14:paraId="779DDC7B" w14:textId="77777777" w:rsidR="00003061" w:rsidRPr="00003061" w:rsidRDefault="00B031DB" w:rsidP="00F5197A">
      <w:pPr>
        <w:pStyle w:val="7"/>
        <w:numPr>
          <w:ilvl w:val="0"/>
          <w:numId w:val="1"/>
        </w:numPr>
        <w:ind w:left="1134" w:hanging="1134"/>
        <w:jc w:val="both"/>
        <w:textDirection w:val="lrTbV"/>
        <w:rPr>
          <w:rFonts w:ascii="標楷體" w:eastAsia="標楷體" w:hAnsi="標楷體"/>
          <w:b/>
          <w:color w:val="FF0000"/>
          <w:spacing w:val="0"/>
          <w:sz w:val="28"/>
        </w:rPr>
      </w:pPr>
      <w:r w:rsidRPr="00E27814">
        <w:rPr>
          <w:rFonts w:ascii="標楷體" w:eastAsia="標楷體" w:hAnsi="標楷體" w:hint="eastAsia"/>
          <w:spacing w:val="0"/>
          <w:sz w:val="28"/>
        </w:rPr>
        <w:t>押標金之繳納處所或金融機構帳號</w:t>
      </w:r>
      <w:r w:rsidRPr="00E27814">
        <w:rPr>
          <w:rFonts w:ascii="標楷體" w:eastAsia="標楷體" w:hAnsi="標楷體"/>
          <w:spacing w:val="0"/>
          <w:sz w:val="28"/>
        </w:rPr>
        <w:t>(</w:t>
      </w:r>
      <w:r w:rsidRPr="00E27814">
        <w:rPr>
          <w:rFonts w:ascii="標楷體" w:eastAsia="標楷體" w:hAnsi="標楷體" w:hint="eastAsia"/>
          <w:spacing w:val="0"/>
          <w:sz w:val="28"/>
        </w:rPr>
        <w:t>無押標金者免填</w:t>
      </w:r>
      <w:r w:rsidRPr="00E27814">
        <w:rPr>
          <w:rFonts w:ascii="標楷體" w:eastAsia="標楷體" w:hAnsi="標楷體"/>
          <w:spacing w:val="0"/>
          <w:sz w:val="28"/>
        </w:rPr>
        <w:t>)</w:t>
      </w:r>
      <w:r w:rsidRPr="00E27814">
        <w:rPr>
          <w:rFonts w:ascii="標楷體" w:eastAsia="標楷體" w:hAnsi="標楷體" w:hint="eastAsia"/>
          <w:spacing w:val="0"/>
          <w:sz w:val="28"/>
        </w:rPr>
        <w:t>：</w:t>
      </w:r>
    </w:p>
    <w:p w14:paraId="7E2060F4" w14:textId="77777777" w:rsidR="00003061" w:rsidRPr="00003061" w:rsidRDefault="00003061" w:rsidP="001356D3">
      <w:pPr>
        <w:pStyle w:val="7"/>
        <w:ind w:left="1560" w:hanging="567"/>
        <w:jc w:val="both"/>
        <w:textDirection w:val="lrTbV"/>
        <w:rPr>
          <w:rFonts w:ascii="標楷體" w:eastAsia="標楷體" w:hAnsi="標楷體"/>
          <w:b/>
          <w:color w:val="FF0000"/>
          <w:spacing w:val="0"/>
          <w:sz w:val="28"/>
        </w:rPr>
      </w:pPr>
      <w:r w:rsidRPr="00003061">
        <w:rPr>
          <w:rFonts w:ascii="標楷體" w:eastAsia="標楷體" w:hAnsi="標楷體" w:hint="eastAsia"/>
          <w:b/>
          <w:color w:val="FF0000"/>
          <w:spacing w:val="0"/>
          <w:sz w:val="28"/>
        </w:rPr>
        <w:t xml:space="preserve"> </w:t>
      </w:r>
      <w:r w:rsidRPr="00386CA1">
        <w:rPr>
          <w:rFonts w:ascii="標楷體" w:eastAsia="標楷體" w:hAnsi="標楷體"/>
          <w:spacing w:val="0"/>
          <w:sz w:val="28"/>
        </w:rPr>
        <w:t>(1)</w:t>
      </w:r>
      <w:r w:rsidR="001C6C68" w:rsidRPr="00386CA1">
        <w:rPr>
          <w:rFonts w:ascii="標楷體" w:eastAsia="標楷體" w:hAnsi="標楷體" w:hint="eastAsia"/>
          <w:color w:val="FF0000"/>
          <w:spacing w:val="0"/>
          <w:sz w:val="28"/>
        </w:rPr>
        <w:t>現金繳交處：</w:t>
      </w:r>
      <w:r w:rsidR="001C6C68" w:rsidRPr="00D22A97">
        <w:rPr>
          <w:rFonts w:ascii="標楷體" w:eastAsia="標楷體" w:hAnsi="標楷體" w:hint="eastAsia"/>
          <w:spacing w:val="0"/>
          <w:sz w:val="28"/>
        </w:rPr>
        <w:t>中央研究院生醫轉譯研究中心出納(A406)。</w:t>
      </w:r>
    </w:p>
    <w:p w14:paraId="3B345DA9" w14:textId="77777777" w:rsidR="008318F1" w:rsidRPr="00E27814" w:rsidRDefault="00003061" w:rsidP="001C6C68">
      <w:pPr>
        <w:pStyle w:val="7"/>
        <w:ind w:leftChars="468" w:left="1560" w:hangingChars="156" w:hanging="437"/>
        <w:jc w:val="both"/>
        <w:rPr>
          <w:rFonts w:ascii="標楷體" w:eastAsia="標楷體" w:hAnsi="標楷體"/>
          <w:b/>
          <w:color w:val="FF0000"/>
          <w:spacing w:val="0"/>
          <w:sz w:val="28"/>
        </w:rPr>
      </w:pPr>
      <w:r w:rsidRPr="00386CA1">
        <w:rPr>
          <w:rFonts w:ascii="標楷體" w:eastAsia="標楷體" w:hAnsi="標楷體"/>
          <w:spacing w:val="0"/>
          <w:sz w:val="28"/>
        </w:rPr>
        <w:t>(2)</w:t>
      </w:r>
      <w:r w:rsidR="001C6C68" w:rsidRPr="00386CA1">
        <w:rPr>
          <w:rFonts w:ascii="標楷體" w:eastAsia="標楷體" w:hAnsi="標楷體" w:hint="eastAsia"/>
          <w:color w:val="FF0000"/>
          <w:spacing w:val="0"/>
          <w:sz w:val="28"/>
        </w:rPr>
        <w:t>押標金之單據附投標文件檢送：</w:t>
      </w:r>
      <w:r w:rsidR="001C6C68" w:rsidRPr="00D22A97">
        <w:rPr>
          <w:rFonts w:ascii="標楷體" w:eastAsia="標楷體" w:hAnsi="標楷體" w:hint="eastAsia"/>
          <w:spacing w:val="0"/>
          <w:sz w:val="28"/>
        </w:rPr>
        <w:t>以金融機構簽發之本票或支票、保付支票、郵政匯票、無記名政府公債、設定質權之金融機構定期存款單、銀行開發或保兌之不可撤銷擔保信用狀繳納，或取具銀行之書面連帶保證、保險公司之連帶保證保險單</w:t>
      </w:r>
      <w:r w:rsidR="001C6C68" w:rsidRPr="00FA353E">
        <w:rPr>
          <w:rFonts w:ascii="標楷體" w:eastAsia="標楷體" w:hAnsi="標楷體" w:hint="eastAsia"/>
          <w:color w:val="0070C0"/>
          <w:spacing w:val="0"/>
          <w:sz w:val="28"/>
        </w:rPr>
        <w:t>(抬頭請寫:中央研究院)。</w:t>
      </w:r>
    </w:p>
    <w:p w14:paraId="62FA0152" w14:textId="77777777" w:rsidR="00AE7259" w:rsidRPr="00ED4975" w:rsidRDefault="00B031DB" w:rsidP="00216525">
      <w:pPr>
        <w:pStyle w:val="7"/>
        <w:numPr>
          <w:ilvl w:val="0"/>
          <w:numId w:val="1"/>
        </w:numPr>
        <w:ind w:left="1134" w:hanging="1134"/>
        <w:jc w:val="both"/>
        <w:textDirection w:val="lrTbV"/>
        <w:rPr>
          <w:rFonts w:ascii="標楷體" w:eastAsia="標楷體" w:hAnsi="標楷體"/>
          <w:b/>
          <w:color w:val="FF0000"/>
          <w:sz w:val="28"/>
        </w:rPr>
      </w:pPr>
      <w:r w:rsidRPr="00AE7259">
        <w:rPr>
          <w:rFonts w:ascii="標楷體" w:eastAsia="標楷體" w:hAnsi="標楷體" w:hint="eastAsia"/>
          <w:spacing w:val="0"/>
          <w:sz w:val="28"/>
        </w:rPr>
        <w:t>履約保證金金額</w:t>
      </w:r>
      <w:r w:rsidR="00AE7259" w:rsidRPr="00AE7259">
        <w:rPr>
          <w:rFonts w:eastAsia="標楷體"/>
          <w:spacing w:val="0"/>
          <w:sz w:val="28"/>
        </w:rPr>
        <w:t>(</w:t>
      </w:r>
      <w:r w:rsidR="00AE7259" w:rsidRPr="00AE7259">
        <w:rPr>
          <w:rFonts w:eastAsia="標楷體"/>
          <w:spacing w:val="0"/>
          <w:sz w:val="28"/>
        </w:rPr>
        <w:t>無者免填</w:t>
      </w:r>
      <w:r w:rsidR="00AE7259" w:rsidRPr="002C1B32">
        <w:rPr>
          <w:rFonts w:eastAsia="標楷體" w:hint="eastAsia"/>
          <w:outline/>
          <w:color w:val="000000"/>
          <w:spacing w:val="0"/>
          <w:sz w:val="28"/>
          <w14:textOutline w14:w="9525" w14:cap="flat" w14:cmpd="sng" w14:algn="ctr">
            <w14:solidFill>
              <w14:srgbClr w14:val="000000"/>
            </w14:solidFill>
            <w14:prstDash w14:val="solid"/>
            <w14:round/>
          </w14:textOutline>
          <w14:textFill>
            <w14:noFill/>
          </w14:textFill>
        </w:rPr>
        <w:t>，</w:t>
      </w:r>
      <w:r w:rsidR="00AE7259" w:rsidRPr="006D5F17">
        <w:rPr>
          <w:rFonts w:ascii="標楷體" w:eastAsia="標楷體" w:hAnsi="標楷體" w:hint="eastAsia"/>
          <w:outline/>
          <w:color w:val="000000"/>
          <w:sz w:val="28"/>
          <w14:textOutline w14:w="9525" w14:cap="flat" w14:cmpd="sng" w14:algn="ctr">
            <w14:solidFill>
              <w14:srgbClr w14:val="000000"/>
            </w14:solidFill>
            <w14:prstDash w14:val="solid"/>
            <w14:round/>
          </w14:textOutline>
          <w14:textFill>
            <w14:noFill/>
          </w14:textFill>
        </w:rPr>
        <w:t>採單價決標之採購，履約保證金應為</w:t>
      </w:r>
      <w:r w:rsidR="00AE7259" w:rsidRPr="006D5F17">
        <w:rPr>
          <w:rFonts w:ascii="標楷體" w:eastAsia="標楷體" w:hAnsi="標楷體" w:hint="eastAsia"/>
          <w:outline/>
          <w:color w:val="FF0000"/>
          <w:sz w:val="28"/>
          <w14:textOutline w14:w="9525" w14:cap="flat" w14:cmpd="sng" w14:algn="ctr">
            <w14:solidFill>
              <w14:srgbClr w14:val="000000"/>
            </w14:solidFill>
            <w14:prstDash w14:val="solid"/>
            <w14:round/>
          </w14:textOutline>
        </w:rPr>
        <w:t>一定金額</w:t>
      </w:r>
      <w:r w:rsidR="00AE7259" w:rsidRPr="00386CA1">
        <w:rPr>
          <w:rFonts w:eastAsia="標楷體"/>
          <w:color w:val="000000" w:themeColor="text1"/>
          <w:spacing w:val="0"/>
          <w:sz w:val="28"/>
        </w:rPr>
        <w:t>)</w:t>
      </w:r>
      <w:r w:rsidR="00AE7259" w:rsidRPr="00386CA1">
        <w:rPr>
          <w:rFonts w:eastAsia="標楷體" w:hint="eastAsia"/>
          <w:color w:val="000000" w:themeColor="text1"/>
          <w:spacing w:val="0"/>
          <w:sz w:val="28"/>
        </w:rPr>
        <w:t>：</w:t>
      </w:r>
    </w:p>
    <w:p w14:paraId="2C119A54" w14:textId="3138B27E" w:rsidR="00AE7259" w:rsidRPr="00ED4975" w:rsidRDefault="00AE7259" w:rsidP="00000DDB">
      <w:pPr>
        <w:kinsoku w:val="0"/>
        <w:spacing w:line="360" w:lineRule="exact"/>
        <w:ind w:left="1701" w:hanging="1417"/>
        <w:jc w:val="both"/>
        <w:textDirection w:val="lrTbV"/>
        <w:rPr>
          <w:rFonts w:eastAsia="標楷體"/>
          <w:color w:val="FF0000"/>
          <w:kern w:val="0"/>
          <w:sz w:val="28"/>
        </w:rPr>
      </w:pPr>
      <w:r w:rsidRPr="00ED4975">
        <w:rPr>
          <w:rFonts w:eastAsia="標楷體" w:hint="eastAsia"/>
          <w:color w:val="FF0000"/>
          <w:spacing w:val="14"/>
          <w:kern w:val="0"/>
          <w:sz w:val="28"/>
        </w:rPr>
        <w:t xml:space="preserve">       </w:t>
      </w:r>
      <w:r w:rsidR="00080C00" w:rsidRPr="00E27814">
        <w:rPr>
          <w:rFonts w:ascii="標楷體" w:eastAsia="標楷體" w:hAnsi="標楷體" w:hint="eastAsia"/>
          <w:color w:val="FF0000"/>
          <w:sz w:val="28"/>
        </w:rPr>
        <w:sym w:font="Wingdings 2" w:char="F052"/>
      </w:r>
      <w:r w:rsidRPr="00386CA1">
        <w:rPr>
          <w:rFonts w:eastAsia="標楷體" w:hint="eastAsia"/>
          <w:color w:val="000000" w:themeColor="text1"/>
          <w:kern w:val="0"/>
          <w:sz w:val="28"/>
        </w:rPr>
        <w:t>一定金額：</w:t>
      </w:r>
      <w:r w:rsidR="00080C00" w:rsidRPr="00386CA1">
        <w:rPr>
          <w:rFonts w:eastAsia="標楷體" w:hint="eastAsia"/>
          <w:b/>
          <w:color w:val="FF0000"/>
          <w:spacing w:val="4"/>
          <w:sz w:val="28"/>
          <w:u w:val="single"/>
        </w:rPr>
        <w:t>新臺幣</w:t>
      </w:r>
      <w:r w:rsidR="00080C00">
        <w:rPr>
          <w:rFonts w:eastAsia="標楷體" w:hint="eastAsia"/>
          <w:b/>
          <w:color w:val="FF0000"/>
          <w:spacing w:val="4"/>
          <w:sz w:val="28"/>
          <w:u w:val="single"/>
        </w:rPr>
        <w:t>6</w:t>
      </w:r>
      <w:r w:rsidR="00080C00" w:rsidRPr="00386CA1">
        <w:rPr>
          <w:rFonts w:eastAsia="標楷體" w:hint="eastAsia"/>
          <w:b/>
          <w:color w:val="FF0000"/>
          <w:spacing w:val="4"/>
          <w:sz w:val="28"/>
          <w:u w:val="single"/>
        </w:rPr>
        <w:t>萬元整</w:t>
      </w:r>
      <w:r w:rsidR="00080C00" w:rsidRPr="00080C00">
        <w:rPr>
          <w:rFonts w:eastAsia="標楷體" w:hint="eastAsia"/>
          <w:b/>
          <w:color w:val="FF0000"/>
          <w:spacing w:val="4"/>
          <w:sz w:val="28"/>
          <w:u w:val="single"/>
        </w:rPr>
        <w:t>。</w:t>
      </w:r>
      <w:r w:rsidRPr="001C6C68">
        <w:rPr>
          <w:rFonts w:eastAsia="標楷體" w:hint="eastAsia"/>
          <w:outline/>
          <w:kern w:val="0"/>
          <w:sz w:val="28"/>
          <w14:textOutline w14:w="9525" w14:cap="flat" w14:cmpd="sng" w14:algn="ctr">
            <w14:solidFill>
              <w14:srgbClr w14:val="000000"/>
            </w14:solidFill>
            <w14:prstDash w14:val="solid"/>
            <w14:round/>
          </w14:textOutline>
        </w:rPr>
        <w:t>【以不逾預算金額或預估採購總金額之百分之</w:t>
      </w:r>
      <w:r w:rsidRPr="001C6C68">
        <w:rPr>
          <w:rFonts w:eastAsia="標楷體" w:hint="eastAsia"/>
          <w:outline/>
          <w:kern w:val="0"/>
          <w:sz w:val="28"/>
          <w14:textOutline w14:w="9525" w14:cap="flat" w14:cmpd="sng" w14:algn="ctr">
            <w14:solidFill>
              <w14:srgbClr w14:val="000000"/>
            </w14:solidFill>
            <w14:prstDash w14:val="solid"/>
            <w14:round/>
          </w14:textOutline>
        </w:rPr>
        <w:t>10</w:t>
      </w:r>
      <w:r w:rsidRPr="001C6C68">
        <w:rPr>
          <w:rFonts w:eastAsia="標楷體" w:hint="eastAsia"/>
          <w:outline/>
          <w:kern w:val="0"/>
          <w:sz w:val="28"/>
          <w14:textOutline w14:w="9525" w14:cap="flat" w14:cmpd="sng" w14:algn="ctr">
            <w14:solidFill>
              <w14:srgbClr w14:val="000000"/>
            </w14:solidFill>
            <w14:prstDash w14:val="solid"/>
            <w14:round/>
          </w14:textOutline>
        </w:rPr>
        <w:t>為原則</w:t>
      </w:r>
      <w:r w:rsidRPr="001C6C68">
        <w:rPr>
          <w:rFonts w:ascii="標楷體" w:eastAsia="標楷體" w:hAnsi="標楷體" w:hint="eastAsia"/>
          <w:outline/>
          <w:kern w:val="0"/>
          <w:sz w:val="28"/>
          <w14:textOutline w14:w="9525" w14:cap="flat" w14:cmpd="sng" w14:algn="ctr">
            <w14:solidFill>
              <w14:srgbClr w14:val="000000"/>
            </w14:solidFill>
            <w14:prstDash w14:val="solid"/>
            <w14:round/>
          </w14:textOutline>
        </w:rPr>
        <w:t>，</w:t>
      </w:r>
      <w:r w:rsidRPr="001C6C68">
        <w:rPr>
          <w:rFonts w:eastAsia="標楷體" w:hint="eastAsia"/>
          <w:outline/>
          <w:kern w:val="0"/>
          <w:sz w:val="28"/>
          <w14:textOutline w14:w="9525" w14:cap="flat" w14:cmpd="sng" w14:algn="ctr">
            <w14:solidFill>
              <w14:srgbClr w14:val="000000"/>
            </w14:solidFill>
            <w14:prstDash w14:val="solid"/>
            <w14:round/>
          </w14:textOutline>
        </w:rPr>
        <w:t>填寫金額若超過此原則時</w:t>
      </w:r>
      <w:r w:rsidRPr="001C6C68">
        <w:rPr>
          <w:rFonts w:ascii="標楷體" w:eastAsia="標楷體" w:hAnsi="標楷體" w:hint="eastAsia"/>
          <w:outline/>
          <w:kern w:val="0"/>
          <w:sz w:val="28"/>
          <w14:textOutline w14:w="9525" w14:cap="flat" w14:cmpd="sng" w14:algn="ctr">
            <w14:solidFill>
              <w14:srgbClr w14:val="000000"/>
            </w14:solidFill>
            <w14:prstDash w14:val="solid"/>
            <w14:round/>
          </w14:textOutline>
        </w:rPr>
        <w:t>，</w:t>
      </w:r>
      <w:r w:rsidRPr="001C6C68">
        <w:rPr>
          <w:rFonts w:eastAsia="標楷體" w:hint="eastAsia"/>
          <w:outline/>
          <w:kern w:val="0"/>
          <w:sz w:val="28"/>
          <w14:textOutline w14:w="9525" w14:cap="flat" w14:cmpd="sng" w14:algn="ctr">
            <w14:solidFill>
              <w14:srgbClr w14:val="000000"/>
            </w14:solidFill>
            <w14:prstDash w14:val="solid"/>
            <w14:round/>
          </w14:textOutline>
        </w:rPr>
        <w:t>仍以填寫金額為準】</w:t>
      </w:r>
      <w:r w:rsidRPr="001C6C68">
        <w:rPr>
          <w:rFonts w:ascii="標楷體" w:eastAsia="標楷體" w:hAnsi="標楷體" w:hint="eastAsia"/>
          <w:kern w:val="0"/>
          <w:sz w:val="28"/>
        </w:rPr>
        <w:t>。</w:t>
      </w:r>
    </w:p>
    <w:p w14:paraId="3A5A65CD" w14:textId="77777777" w:rsidR="00AE7259" w:rsidRPr="00AE7259" w:rsidRDefault="00AE7259" w:rsidP="00000DDB">
      <w:pPr>
        <w:kinsoku w:val="0"/>
        <w:spacing w:line="360" w:lineRule="exact"/>
        <w:ind w:left="1701" w:hanging="1417"/>
        <w:jc w:val="both"/>
        <w:textDirection w:val="lrTbV"/>
        <w:rPr>
          <w:rFonts w:eastAsia="標楷體"/>
          <w:kern w:val="0"/>
          <w:sz w:val="28"/>
        </w:rPr>
      </w:pPr>
      <w:r w:rsidRPr="00ED4975">
        <w:rPr>
          <w:rFonts w:eastAsia="標楷體" w:hint="eastAsia"/>
          <w:color w:val="FF0000"/>
          <w:spacing w:val="14"/>
          <w:kern w:val="0"/>
          <w:sz w:val="28"/>
        </w:rPr>
        <w:t xml:space="preserve">      </w:t>
      </w:r>
      <w:r w:rsidRPr="00386CA1">
        <w:rPr>
          <w:rFonts w:eastAsia="標楷體"/>
          <w:color w:val="000000" w:themeColor="text1"/>
          <w:spacing w:val="14"/>
          <w:kern w:val="0"/>
          <w:sz w:val="28"/>
        </w:rPr>
        <w:t xml:space="preserve"> </w:t>
      </w:r>
      <w:r w:rsidR="00187AA3" w:rsidRPr="00386CA1">
        <w:rPr>
          <w:rFonts w:eastAsia="標楷體"/>
          <w:color w:val="000000" w:themeColor="text1"/>
          <w:spacing w:val="14"/>
          <w:kern w:val="0"/>
          <w:sz w:val="28"/>
        </w:rPr>
        <w:sym w:font="Wingdings" w:char="F0A8"/>
      </w:r>
      <w:r w:rsidRPr="00386CA1">
        <w:rPr>
          <w:rFonts w:eastAsia="標楷體" w:hint="eastAsia"/>
          <w:color w:val="000000" w:themeColor="text1"/>
          <w:kern w:val="0"/>
          <w:sz w:val="28"/>
        </w:rPr>
        <w:t>契約金額之一定比率：</w:t>
      </w:r>
      <w:r w:rsidR="00F3746F" w:rsidRPr="00386CA1">
        <w:rPr>
          <w:rFonts w:eastAsia="標楷體"/>
          <w:color w:val="000000" w:themeColor="text1"/>
          <w:kern w:val="0"/>
          <w:sz w:val="28"/>
          <w:u w:val="single"/>
        </w:rPr>
        <w:t xml:space="preserve">  </w:t>
      </w:r>
      <w:r w:rsidR="00000DDB" w:rsidRPr="00386CA1">
        <w:rPr>
          <w:rFonts w:eastAsia="標楷體"/>
          <w:color w:val="000000" w:themeColor="text1"/>
          <w:kern w:val="0"/>
          <w:sz w:val="28"/>
          <w:u w:val="single"/>
        </w:rPr>
        <w:t xml:space="preserve">  </w:t>
      </w:r>
      <w:r w:rsidRPr="00386CA1">
        <w:rPr>
          <w:rFonts w:eastAsia="標楷體"/>
          <w:color w:val="000000" w:themeColor="text1"/>
          <w:kern w:val="0"/>
          <w:sz w:val="28"/>
        </w:rPr>
        <w:t>%</w:t>
      </w:r>
      <w:r w:rsidRPr="00386CA1">
        <w:rPr>
          <w:rFonts w:eastAsia="標楷體" w:hint="eastAsia"/>
          <w:color w:val="000000" w:themeColor="text1"/>
          <w:kern w:val="0"/>
          <w:sz w:val="28"/>
        </w:rPr>
        <w:t>；</w:t>
      </w:r>
      <w:r w:rsidRPr="001C6C68">
        <w:rPr>
          <w:rFonts w:eastAsia="標楷體" w:hint="eastAsia"/>
          <w:outline/>
          <w:kern w:val="0"/>
          <w:sz w:val="28"/>
          <w14:textOutline w14:w="9525" w14:cap="flat" w14:cmpd="sng" w14:algn="ctr">
            <w14:solidFill>
              <w14:srgbClr w14:val="000000"/>
            </w14:solidFill>
            <w14:prstDash w14:val="solid"/>
            <w14:round/>
          </w14:textOutline>
        </w:rPr>
        <w:t>【以不逾契約金額之百分之</w:t>
      </w:r>
      <w:r w:rsidRPr="001C6C68">
        <w:rPr>
          <w:rFonts w:eastAsia="標楷體" w:hint="eastAsia"/>
          <w:outline/>
          <w:kern w:val="0"/>
          <w:sz w:val="28"/>
          <w14:textOutline w14:w="9525" w14:cap="flat" w14:cmpd="sng" w14:algn="ctr">
            <w14:solidFill>
              <w14:srgbClr w14:val="000000"/>
            </w14:solidFill>
            <w14:prstDash w14:val="solid"/>
            <w14:round/>
          </w14:textOutline>
        </w:rPr>
        <w:t>10</w:t>
      </w:r>
      <w:r w:rsidRPr="001C6C68">
        <w:rPr>
          <w:rFonts w:eastAsia="標楷體" w:hint="eastAsia"/>
          <w:outline/>
          <w:kern w:val="0"/>
          <w:sz w:val="28"/>
          <w14:textOutline w14:w="9525" w14:cap="flat" w14:cmpd="sng" w14:algn="ctr">
            <w14:solidFill>
              <w14:srgbClr w14:val="000000"/>
            </w14:solidFill>
            <w14:prstDash w14:val="solid"/>
            <w14:round/>
          </w14:textOutline>
        </w:rPr>
        <w:t>為原則</w:t>
      </w:r>
      <w:r w:rsidRPr="001C6C68">
        <w:rPr>
          <w:rFonts w:ascii="標楷體" w:eastAsia="標楷體" w:hAnsi="標楷體" w:hint="eastAsia"/>
          <w:outline/>
          <w:kern w:val="0"/>
          <w:sz w:val="28"/>
          <w14:textOutline w14:w="9525" w14:cap="flat" w14:cmpd="sng" w14:algn="ctr">
            <w14:solidFill>
              <w14:srgbClr w14:val="000000"/>
            </w14:solidFill>
            <w14:prstDash w14:val="solid"/>
            <w14:round/>
          </w14:textOutline>
        </w:rPr>
        <w:t>，</w:t>
      </w:r>
      <w:r w:rsidRPr="001C6C68">
        <w:rPr>
          <w:rFonts w:eastAsia="標楷體" w:hint="eastAsia"/>
          <w:outline/>
          <w:kern w:val="0"/>
          <w:sz w:val="28"/>
          <w14:textOutline w14:w="9525" w14:cap="flat" w14:cmpd="sng" w14:algn="ctr">
            <w14:solidFill>
              <w14:srgbClr w14:val="000000"/>
            </w14:solidFill>
            <w14:prstDash w14:val="solid"/>
            <w14:round/>
          </w14:textOutline>
        </w:rPr>
        <w:t>填寫比率若超過此原則時</w:t>
      </w:r>
      <w:r w:rsidRPr="001C6C68">
        <w:rPr>
          <w:rFonts w:ascii="標楷體" w:eastAsia="標楷體" w:hAnsi="標楷體" w:hint="eastAsia"/>
          <w:outline/>
          <w:kern w:val="0"/>
          <w:sz w:val="28"/>
          <w14:textOutline w14:w="9525" w14:cap="flat" w14:cmpd="sng" w14:algn="ctr">
            <w14:solidFill>
              <w14:srgbClr w14:val="000000"/>
            </w14:solidFill>
            <w14:prstDash w14:val="solid"/>
            <w14:round/>
          </w14:textOutline>
        </w:rPr>
        <w:t>，</w:t>
      </w:r>
      <w:r w:rsidRPr="001C6C68">
        <w:rPr>
          <w:rFonts w:eastAsia="標楷體" w:hint="eastAsia"/>
          <w:outline/>
          <w:kern w:val="0"/>
          <w:sz w:val="28"/>
          <w14:textOutline w14:w="9525" w14:cap="flat" w14:cmpd="sng" w14:algn="ctr">
            <w14:solidFill>
              <w14:srgbClr w14:val="000000"/>
            </w14:solidFill>
            <w14:prstDash w14:val="solid"/>
            <w14:round/>
          </w14:textOutline>
        </w:rPr>
        <w:t>仍以填寫比率為準】</w:t>
      </w:r>
      <w:r w:rsidRPr="001C6C68">
        <w:rPr>
          <w:rFonts w:ascii="標楷體" w:eastAsia="標楷體" w:hAnsi="標楷體" w:hint="eastAsia"/>
          <w:kern w:val="0"/>
          <w:sz w:val="28"/>
        </w:rPr>
        <w:t>。</w:t>
      </w:r>
    </w:p>
    <w:p w14:paraId="390048C8" w14:textId="77777777" w:rsidR="00B031DB" w:rsidRPr="00AE7259" w:rsidRDefault="001C6C68" w:rsidP="00216525">
      <w:pPr>
        <w:pStyle w:val="7"/>
        <w:ind w:left="1701" w:hanging="261"/>
        <w:jc w:val="both"/>
        <w:textDirection w:val="lrTbV"/>
        <w:rPr>
          <w:rFonts w:ascii="標楷體" w:eastAsia="標楷體" w:hAnsi="標楷體"/>
          <w:spacing w:val="0"/>
          <w:sz w:val="28"/>
        </w:rPr>
      </w:pPr>
      <w:r w:rsidRPr="00386CA1">
        <w:rPr>
          <w:rFonts w:eastAsia="標楷體"/>
          <w:color w:val="000000" w:themeColor="text1"/>
          <w:sz w:val="28"/>
        </w:rPr>
        <w:sym w:font="Wingdings" w:char="F0A8"/>
      </w:r>
      <w:r w:rsidR="007450ED" w:rsidRPr="00386CA1">
        <w:rPr>
          <w:rFonts w:ascii="標楷體" w:eastAsia="標楷體" w:hAnsi="標楷體" w:hint="eastAsia"/>
          <w:color w:val="000000" w:themeColor="text1"/>
          <w:spacing w:val="0"/>
          <w:sz w:val="28"/>
        </w:rPr>
        <w:t>廠商如以銀行之書面連帶保證或開發或保兌之不可撤銷擔保信用狀繳納履約保證金者，機關得視該銀行之債信、過去履行連帶保證之紀錄等，經機關審核後始予接受。</w:t>
      </w:r>
      <w:r w:rsidR="007450ED" w:rsidRPr="00AE7259">
        <w:rPr>
          <w:rFonts w:ascii="標楷體" w:eastAsia="標楷體" w:hAnsi="標楷體" w:hint="eastAsia"/>
          <w:spacing w:val="0"/>
          <w:sz w:val="28"/>
        </w:rPr>
        <w:t>廠商以押標金轉換為履約保證金時，亦同。</w:t>
      </w:r>
    </w:p>
    <w:p w14:paraId="5AF4FC4B"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得標廠商提出其他廠商之履約及賠償連帶保證者，履約保證金予以減收之金額</w:t>
      </w:r>
      <w:r w:rsidRPr="00FC2AFD">
        <w:rPr>
          <w:rFonts w:ascii="標楷體" w:eastAsia="標楷體" w:hAnsi="標楷體"/>
          <w:spacing w:val="0"/>
          <w:sz w:val="28"/>
        </w:rPr>
        <w:t>(</w:t>
      </w:r>
      <w:r w:rsidRPr="00FC2AFD">
        <w:rPr>
          <w:rFonts w:ascii="標楷體" w:eastAsia="標楷體" w:hAnsi="標楷體" w:hint="eastAsia"/>
          <w:spacing w:val="0"/>
          <w:sz w:val="28"/>
        </w:rPr>
        <w:t>無者免填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037FA8B5" w14:textId="77777777" w:rsidR="00B031DB" w:rsidRPr="00AE7259" w:rsidRDefault="00B031DB" w:rsidP="00AE7259">
      <w:pPr>
        <w:pStyle w:val="7"/>
        <w:numPr>
          <w:ilvl w:val="0"/>
          <w:numId w:val="1"/>
        </w:numPr>
        <w:ind w:left="1134" w:hanging="1134"/>
        <w:jc w:val="both"/>
        <w:textDirection w:val="lrTbV"/>
        <w:rPr>
          <w:rFonts w:ascii="標楷體" w:eastAsia="標楷體" w:hAnsi="標楷體"/>
          <w:spacing w:val="0"/>
          <w:sz w:val="28"/>
        </w:rPr>
      </w:pPr>
      <w:r w:rsidRPr="00216525">
        <w:rPr>
          <w:rFonts w:ascii="標楷體" w:eastAsia="標楷體" w:hAnsi="標楷體" w:hint="eastAsia"/>
          <w:color w:val="FF0000"/>
          <w:spacing w:val="0"/>
          <w:sz w:val="28"/>
        </w:rPr>
        <w:lastRenderedPageBreak/>
        <w:t>履約保證金有效期</w:t>
      </w:r>
      <w:r w:rsidRPr="00AE7259">
        <w:rPr>
          <w:rFonts w:ascii="標楷體" w:eastAsia="標楷體" w:hAnsi="標楷體"/>
          <w:spacing w:val="0"/>
          <w:sz w:val="28"/>
        </w:rPr>
        <w:t>(</w:t>
      </w:r>
      <w:r w:rsidRPr="00AE7259">
        <w:rPr>
          <w:rFonts w:ascii="標楷體" w:eastAsia="標楷體" w:hAnsi="標楷體" w:hint="eastAsia"/>
          <w:spacing w:val="0"/>
          <w:sz w:val="28"/>
        </w:rPr>
        <w:t>無履約保證金者免填</w:t>
      </w:r>
      <w:r w:rsidRPr="00AE7259">
        <w:rPr>
          <w:rFonts w:ascii="標楷體" w:eastAsia="標楷體" w:hAnsi="標楷體"/>
          <w:spacing w:val="0"/>
          <w:sz w:val="28"/>
        </w:rPr>
        <w:t>)</w:t>
      </w:r>
      <w:r w:rsidRPr="00AE7259">
        <w:rPr>
          <w:rFonts w:ascii="標楷體" w:eastAsia="標楷體" w:hAnsi="標楷體" w:hint="eastAsia"/>
          <w:spacing w:val="0"/>
          <w:sz w:val="28"/>
        </w:rPr>
        <w:t>：</w:t>
      </w:r>
      <w:r w:rsidR="00BF3AC7" w:rsidRPr="008318F1">
        <w:rPr>
          <w:rFonts w:eastAsia="標楷體" w:hint="eastAsia"/>
          <w:spacing w:val="0"/>
          <w:sz w:val="28"/>
        </w:rPr>
        <w:t>廠商以銀行開發或保兌之不可撤銷擔保信用狀、銀行之書面連帶保證或保險公司之保證保險單繳納履約保證金者，</w:t>
      </w:r>
      <w:r w:rsidR="00BF3AC7" w:rsidRPr="00216525">
        <w:rPr>
          <w:rFonts w:eastAsia="標楷體" w:hint="eastAsia"/>
          <w:color w:val="FF0000"/>
          <w:spacing w:val="0"/>
          <w:sz w:val="28"/>
        </w:rPr>
        <w:t>其有效期應較契約約定之最後施工、供應或安裝期限長</w:t>
      </w:r>
      <w:r w:rsidR="001C6C68">
        <w:rPr>
          <w:rFonts w:eastAsia="標楷體"/>
          <w:color w:val="FF0000"/>
          <w:spacing w:val="0"/>
          <w:sz w:val="28"/>
          <w:u w:val="single"/>
        </w:rPr>
        <w:t xml:space="preserve">   </w:t>
      </w:r>
      <w:r w:rsidR="00BF3AC7" w:rsidRPr="00216525">
        <w:rPr>
          <w:rFonts w:eastAsia="標楷體" w:hint="eastAsia"/>
          <w:color w:val="FF0000"/>
          <w:spacing w:val="0"/>
          <w:sz w:val="28"/>
        </w:rPr>
        <w:t>日</w:t>
      </w:r>
      <w:r w:rsidR="00BF3AC7" w:rsidRPr="008318F1">
        <w:rPr>
          <w:rFonts w:eastAsia="標楷體" w:hint="eastAsia"/>
          <w:spacing w:val="0"/>
          <w:sz w:val="28"/>
        </w:rPr>
        <w:t>。但得標廠商以銀行開立之不可撤銷擔保信用狀或銀行之書面連帶保證繳納，有效期未能立即涵蓋上述有效期，須先以較短有效期繳納者，其有效期每次至少</w:t>
      </w:r>
      <w:r w:rsidR="002B0A72">
        <w:rPr>
          <w:rFonts w:eastAsia="標楷體" w:hint="eastAsia"/>
          <w:spacing w:val="0"/>
          <w:sz w:val="28"/>
        </w:rPr>
        <w:t>3</w:t>
      </w:r>
      <w:r w:rsidR="00BF3AC7" w:rsidRPr="008318F1">
        <w:rPr>
          <w:rFonts w:eastAsia="標楷體" w:hint="eastAsia"/>
          <w:spacing w:val="0"/>
          <w:sz w:val="28"/>
        </w:rPr>
        <w:t>年（由機關於招標時自行填列，未填列者，為</w:t>
      </w:r>
      <w:r w:rsidR="00BF3AC7" w:rsidRPr="008318F1">
        <w:rPr>
          <w:rFonts w:eastAsia="標楷體" w:hint="eastAsia"/>
          <w:spacing w:val="0"/>
          <w:sz w:val="28"/>
        </w:rPr>
        <w:t>3</w:t>
      </w:r>
      <w:r w:rsidR="00BF3AC7" w:rsidRPr="008318F1">
        <w:rPr>
          <w:rFonts w:eastAsia="標楷體" w:hint="eastAsia"/>
          <w:spacing w:val="0"/>
          <w:sz w:val="28"/>
        </w:rPr>
        <w:t>年，末次之有效期得少於</w:t>
      </w:r>
      <w:r w:rsidR="00BF3AC7" w:rsidRPr="008318F1">
        <w:rPr>
          <w:rFonts w:eastAsia="標楷體" w:hint="eastAsia"/>
          <w:spacing w:val="0"/>
          <w:sz w:val="28"/>
        </w:rPr>
        <w:t>3</w:t>
      </w:r>
      <w:r w:rsidR="00BF3AC7" w:rsidRPr="008318F1">
        <w:rPr>
          <w:rFonts w:eastAsia="標楷體" w:hint="eastAsia"/>
          <w:spacing w:val="0"/>
          <w:sz w:val="28"/>
        </w:rPr>
        <w:t>年）。得標廠商應於有效期屆滿前</w:t>
      </w:r>
      <w:r w:rsidR="002B0A72">
        <w:rPr>
          <w:rFonts w:eastAsia="標楷體" w:hint="eastAsia"/>
          <w:spacing w:val="0"/>
          <w:sz w:val="28"/>
        </w:rPr>
        <w:t>30</w:t>
      </w:r>
      <w:r w:rsidR="00BF3AC7" w:rsidRPr="008318F1">
        <w:rPr>
          <w:rFonts w:eastAsia="標楷體" w:hint="eastAsia"/>
          <w:spacing w:val="0"/>
          <w:sz w:val="28"/>
        </w:rPr>
        <w:t>日（由機關於招標時自行填列，未填列者，為</w:t>
      </w:r>
      <w:r w:rsidR="00BF3AC7" w:rsidRPr="008318F1">
        <w:rPr>
          <w:rFonts w:eastAsia="標楷體" w:hint="eastAsia"/>
          <w:spacing w:val="0"/>
          <w:sz w:val="28"/>
        </w:rPr>
        <w:t>30</w:t>
      </w:r>
      <w:r w:rsidR="00BF3AC7" w:rsidRPr="008318F1">
        <w:rPr>
          <w:rFonts w:eastAsia="標楷體" w:hint="eastAsia"/>
          <w:spacing w:val="0"/>
          <w:sz w:val="28"/>
        </w:rPr>
        <w:t>日）辦理完成繳交符合契約約定額度之保證金。</w:t>
      </w:r>
    </w:p>
    <w:p w14:paraId="5377EAF7" w14:textId="77777777" w:rsidR="00AE7259" w:rsidRPr="00E60704" w:rsidRDefault="00B031DB" w:rsidP="00E60704">
      <w:pPr>
        <w:pStyle w:val="7"/>
        <w:numPr>
          <w:ilvl w:val="0"/>
          <w:numId w:val="1"/>
        </w:numPr>
        <w:ind w:left="1134" w:hanging="1134"/>
        <w:jc w:val="both"/>
        <w:textDirection w:val="lrTbV"/>
        <w:rPr>
          <w:rFonts w:eastAsia="標楷體"/>
          <w:sz w:val="28"/>
        </w:rPr>
      </w:pPr>
      <w:r w:rsidRPr="00AE7259">
        <w:rPr>
          <w:rFonts w:ascii="標楷體" w:eastAsia="標楷體" w:hAnsi="標楷體" w:hint="eastAsia"/>
          <w:spacing w:val="0"/>
          <w:sz w:val="28"/>
        </w:rPr>
        <w:t>履約保證金繳納期限</w:t>
      </w:r>
      <w:r w:rsidRPr="00AE7259">
        <w:rPr>
          <w:rFonts w:ascii="標楷體" w:eastAsia="標楷體" w:hAnsi="標楷體"/>
          <w:spacing w:val="0"/>
          <w:sz w:val="28"/>
        </w:rPr>
        <w:t>(</w:t>
      </w:r>
      <w:r w:rsidRPr="00AE7259">
        <w:rPr>
          <w:rFonts w:ascii="標楷體" w:eastAsia="標楷體" w:hAnsi="標楷體" w:hint="eastAsia"/>
          <w:spacing w:val="0"/>
          <w:sz w:val="28"/>
        </w:rPr>
        <w:t>無履約保證金者免填</w:t>
      </w:r>
      <w:r w:rsidRPr="00AE7259">
        <w:rPr>
          <w:rFonts w:ascii="標楷體" w:eastAsia="標楷體" w:hAnsi="標楷體"/>
          <w:spacing w:val="0"/>
          <w:sz w:val="28"/>
        </w:rPr>
        <w:t>)</w:t>
      </w:r>
      <w:r w:rsidRPr="00AE7259">
        <w:rPr>
          <w:rFonts w:ascii="標楷體" w:eastAsia="標楷體" w:hAnsi="標楷體" w:hint="eastAsia"/>
          <w:spacing w:val="0"/>
          <w:sz w:val="28"/>
        </w:rPr>
        <w:t>：</w:t>
      </w:r>
      <w:r w:rsidR="00AE7259" w:rsidRPr="002F717F">
        <w:rPr>
          <w:rFonts w:eastAsia="標楷體" w:hint="eastAsia"/>
          <w:b/>
          <w:color w:val="FF0000"/>
          <w:spacing w:val="0"/>
          <w:sz w:val="28"/>
          <w:u w:val="single"/>
        </w:rPr>
        <w:t>決標次日起</w:t>
      </w:r>
      <w:r w:rsidR="001C6C68">
        <w:rPr>
          <w:rFonts w:eastAsia="標楷體"/>
          <w:b/>
          <w:color w:val="FF0000"/>
          <w:spacing w:val="0"/>
          <w:sz w:val="28"/>
          <w:u w:val="single"/>
        </w:rPr>
        <w:t>14</w:t>
      </w:r>
      <w:r w:rsidR="00AE7259" w:rsidRPr="002F717F">
        <w:rPr>
          <w:rFonts w:eastAsia="標楷體" w:hint="eastAsia"/>
          <w:b/>
          <w:color w:val="FF0000"/>
          <w:spacing w:val="0"/>
          <w:sz w:val="28"/>
          <w:u w:val="single"/>
        </w:rPr>
        <w:t>個日曆天內</w:t>
      </w:r>
      <w:r w:rsidR="00AE7259" w:rsidRPr="00AE7259">
        <w:rPr>
          <w:rFonts w:ascii="標楷體" w:eastAsia="標楷體" w:hAnsi="標楷體" w:hint="eastAsia"/>
          <w:b/>
          <w:spacing w:val="0"/>
          <w:sz w:val="28"/>
          <w:u w:val="single"/>
        </w:rPr>
        <w:t>（</w:t>
      </w:r>
      <w:r w:rsidR="00AE7259" w:rsidRPr="00AE7259">
        <w:rPr>
          <w:rFonts w:ascii="標楷體" w:eastAsia="標楷體" w:hAnsi="標楷體" w:hint="eastAsia"/>
          <w:b/>
          <w:sz w:val="28"/>
          <w:u w:val="single"/>
        </w:rPr>
        <w:t>若最後1日為假日，則順延1日）</w:t>
      </w:r>
      <w:r w:rsidR="001C6C68" w:rsidRPr="007E3D08">
        <w:rPr>
          <w:rFonts w:ascii="標楷體" w:eastAsia="標楷體" w:hAnsi="標楷體" w:hint="eastAsia"/>
          <w:sz w:val="28"/>
        </w:rPr>
        <w:t>；</w:t>
      </w:r>
      <w:r w:rsidR="001C6C68" w:rsidRPr="00386CA1">
        <w:rPr>
          <w:rFonts w:ascii="標楷體" w:eastAsia="標楷體" w:hAnsi="標楷體" w:hint="eastAsia"/>
          <w:color w:val="FF0000"/>
          <w:sz w:val="28"/>
        </w:rPr>
        <w:t>得標後之押標金得轉為履約保證金</w:t>
      </w:r>
      <w:r w:rsidR="001C6C68" w:rsidRPr="00386CA1">
        <w:rPr>
          <w:rFonts w:ascii="標楷體" w:eastAsia="標楷體" w:hAnsi="標楷體" w:hint="eastAsia"/>
          <w:color w:val="FF0000"/>
          <w:spacing w:val="0"/>
          <w:sz w:val="28"/>
        </w:rPr>
        <w:t>。</w:t>
      </w:r>
      <w:r w:rsidR="00AE7259" w:rsidRPr="00AE7259">
        <w:rPr>
          <w:rFonts w:ascii="標楷體" w:eastAsia="標楷體" w:hAnsi="標楷體" w:hint="eastAsia"/>
          <w:b/>
          <w:sz w:val="28"/>
        </w:rPr>
        <w:t xml:space="preserve"> </w:t>
      </w:r>
    </w:p>
    <w:p w14:paraId="3A7DDCF3" w14:textId="2401C064" w:rsidR="00B031DB" w:rsidRPr="00AE7259" w:rsidRDefault="00B031DB" w:rsidP="00AE7259">
      <w:pPr>
        <w:pStyle w:val="7"/>
        <w:numPr>
          <w:ilvl w:val="0"/>
          <w:numId w:val="1"/>
        </w:numPr>
        <w:ind w:left="1134" w:hanging="1134"/>
        <w:jc w:val="both"/>
        <w:textDirection w:val="lrTbV"/>
        <w:rPr>
          <w:rFonts w:ascii="標楷體" w:eastAsia="標楷體" w:hAnsi="標楷體"/>
          <w:spacing w:val="0"/>
          <w:sz w:val="28"/>
        </w:rPr>
      </w:pPr>
      <w:r w:rsidRPr="00AE7259">
        <w:rPr>
          <w:rFonts w:ascii="標楷體" w:eastAsia="標楷體" w:hAnsi="標楷體" w:hint="eastAsia"/>
          <w:spacing w:val="0"/>
          <w:sz w:val="28"/>
        </w:rPr>
        <w:t>保固保證金金額</w:t>
      </w:r>
      <w:r w:rsidRPr="00AE7259">
        <w:rPr>
          <w:rFonts w:ascii="標楷體" w:eastAsia="標楷體" w:hAnsi="標楷體"/>
          <w:spacing w:val="0"/>
          <w:sz w:val="28"/>
        </w:rPr>
        <w:t>(</w:t>
      </w:r>
      <w:r w:rsidRPr="00AE7259">
        <w:rPr>
          <w:rFonts w:ascii="標楷體" w:eastAsia="標楷體" w:hAnsi="標楷體" w:hint="eastAsia"/>
          <w:spacing w:val="0"/>
          <w:sz w:val="28"/>
        </w:rPr>
        <w:t>無者免填</w:t>
      </w:r>
      <w:r w:rsidRPr="00AE7259">
        <w:rPr>
          <w:rFonts w:ascii="標楷體" w:eastAsia="標楷體" w:hAnsi="標楷體"/>
          <w:spacing w:val="0"/>
          <w:sz w:val="28"/>
        </w:rPr>
        <w:t>)</w:t>
      </w:r>
      <w:r w:rsidRPr="00AE7259">
        <w:rPr>
          <w:rFonts w:ascii="標楷體" w:eastAsia="標楷體" w:hAnsi="標楷體" w:hint="eastAsia"/>
          <w:spacing w:val="0"/>
          <w:sz w:val="28"/>
        </w:rPr>
        <w:t>：</w:t>
      </w:r>
    </w:p>
    <w:p w14:paraId="09921A3E" w14:textId="1EE6B9B4"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保固保證金有效期</w:t>
      </w:r>
      <w:r w:rsidRPr="00FC2AFD">
        <w:rPr>
          <w:rFonts w:ascii="標楷體" w:eastAsia="標楷體" w:hAnsi="標楷體"/>
          <w:spacing w:val="0"/>
          <w:sz w:val="28"/>
        </w:rPr>
        <w:t>(</w:t>
      </w:r>
      <w:r w:rsidRPr="00FC2AFD">
        <w:rPr>
          <w:rFonts w:ascii="標楷體" w:eastAsia="標楷體" w:hAnsi="標楷體" w:hint="eastAsia"/>
          <w:spacing w:val="0"/>
          <w:sz w:val="28"/>
        </w:rPr>
        <w:t>無保固保證金者免填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45056655" w14:textId="288DD772"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保固保證金繳納期限</w:t>
      </w:r>
      <w:r w:rsidRPr="00FC2AFD">
        <w:rPr>
          <w:rFonts w:ascii="標楷體" w:eastAsia="標楷體" w:hAnsi="標楷體"/>
          <w:spacing w:val="0"/>
          <w:sz w:val="28"/>
        </w:rPr>
        <w:t>(</w:t>
      </w:r>
      <w:r w:rsidRPr="00FC2AFD">
        <w:rPr>
          <w:rFonts w:ascii="標楷體" w:eastAsia="標楷體" w:hAnsi="標楷體" w:hint="eastAsia"/>
          <w:spacing w:val="0"/>
          <w:sz w:val="28"/>
        </w:rPr>
        <w:t>無保固保證金者免填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7B33B25A"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得標廠商提出其他廠商之履約及賠償連帶保證者，保固保證金予以減收之金額</w:t>
      </w:r>
      <w:r w:rsidRPr="00FC2AFD">
        <w:rPr>
          <w:rFonts w:ascii="標楷體" w:eastAsia="標楷體" w:hAnsi="標楷體"/>
          <w:spacing w:val="0"/>
          <w:sz w:val="28"/>
        </w:rPr>
        <w:t>(</w:t>
      </w:r>
      <w:r w:rsidRPr="00FC2AFD">
        <w:rPr>
          <w:rFonts w:ascii="標楷體" w:eastAsia="標楷體" w:hAnsi="標楷體" w:hint="eastAsia"/>
          <w:spacing w:val="0"/>
          <w:sz w:val="28"/>
        </w:rPr>
        <w:t>無者免填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094E20FB"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預付款還款保證金額</w:t>
      </w:r>
      <w:r w:rsidRPr="00FC2AFD">
        <w:rPr>
          <w:rFonts w:ascii="標楷體" w:eastAsia="標楷體" w:hAnsi="標楷體"/>
          <w:spacing w:val="0"/>
          <w:sz w:val="28"/>
        </w:rPr>
        <w:t>(</w:t>
      </w:r>
      <w:r w:rsidRPr="00FC2AFD">
        <w:rPr>
          <w:rFonts w:ascii="標楷體" w:eastAsia="標楷體" w:hAnsi="標楷體" w:hint="eastAsia"/>
          <w:spacing w:val="0"/>
          <w:sz w:val="28"/>
        </w:rPr>
        <w:t>無者免填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15540172"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預付款還款保證有效期</w:t>
      </w:r>
      <w:r w:rsidRPr="00FC2AFD">
        <w:rPr>
          <w:rFonts w:ascii="標楷體" w:eastAsia="標楷體" w:hAnsi="標楷體"/>
          <w:spacing w:val="0"/>
          <w:sz w:val="28"/>
        </w:rPr>
        <w:t>(</w:t>
      </w:r>
      <w:r w:rsidRPr="00FC2AFD">
        <w:rPr>
          <w:rFonts w:ascii="標楷體" w:eastAsia="標楷體" w:hAnsi="標楷體" w:hint="eastAsia"/>
          <w:spacing w:val="0"/>
          <w:sz w:val="28"/>
        </w:rPr>
        <w:t>無預付款還款保證者免填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52C83819"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預付款還款保證繳納期限</w:t>
      </w:r>
      <w:r w:rsidRPr="00FC2AFD">
        <w:rPr>
          <w:rFonts w:ascii="標楷體" w:eastAsia="標楷體" w:hAnsi="標楷體"/>
          <w:spacing w:val="0"/>
          <w:sz w:val="28"/>
        </w:rPr>
        <w:t>(</w:t>
      </w:r>
      <w:r w:rsidRPr="00FC2AFD">
        <w:rPr>
          <w:rFonts w:ascii="標楷體" w:eastAsia="標楷體" w:hAnsi="標楷體" w:hint="eastAsia"/>
          <w:spacing w:val="0"/>
          <w:sz w:val="28"/>
        </w:rPr>
        <w:t>無預付款還款保證者免填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661CEE1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各種保證金之繳納處所或金融機構帳號</w:t>
      </w:r>
      <w:r w:rsidRPr="00FC2AFD">
        <w:rPr>
          <w:rFonts w:ascii="標楷體" w:eastAsia="標楷體" w:hAnsi="標楷體"/>
          <w:spacing w:val="0"/>
          <w:sz w:val="28"/>
        </w:rPr>
        <w:t>(</w:t>
      </w:r>
      <w:r w:rsidRPr="00FC2AFD">
        <w:rPr>
          <w:rFonts w:ascii="標楷體" w:eastAsia="標楷體" w:hAnsi="標楷體" w:hint="eastAsia"/>
          <w:spacing w:val="0"/>
          <w:sz w:val="28"/>
        </w:rPr>
        <w:t>無保證金者免填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7EE62451" w14:textId="77777777" w:rsidR="003F3725" w:rsidRPr="003F3725" w:rsidRDefault="003F3725" w:rsidP="001C6C68">
      <w:pPr>
        <w:pStyle w:val="7"/>
        <w:ind w:left="1560" w:hanging="567"/>
        <w:jc w:val="both"/>
        <w:textDirection w:val="lrTbV"/>
        <w:rPr>
          <w:rFonts w:ascii="標楷體" w:eastAsia="標楷體" w:hAnsi="標楷體"/>
          <w:b/>
          <w:color w:val="FF0000"/>
          <w:spacing w:val="0"/>
          <w:sz w:val="28"/>
        </w:rPr>
      </w:pPr>
      <w:r>
        <w:rPr>
          <w:rFonts w:ascii="標楷體" w:eastAsia="標楷體" w:hAnsi="標楷體" w:hint="eastAsia"/>
          <w:b/>
          <w:color w:val="FF0000"/>
          <w:spacing w:val="0"/>
          <w:sz w:val="28"/>
        </w:rPr>
        <w:t xml:space="preserve"> </w:t>
      </w:r>
      <w:r w:rsidR="001C6C68" w:rsidRPr="00386CA1">
        <w:rPr>
          <w:rFonts w:ascii="標楷體" w:eastAsia="標楷體" w:hAnsi="標楷體"/>
          <w:spacing w:val="0"/>
          <w:sz w:val="28"/>
        </w:rPr>
        <w:t>(1)</w:t>
      </w:r>
      <w:r w:rsidR="001C6C68" w:rsidRPr="00386CA1">
        <w:rPr>
          <w:rFonts w:ascii="標楷體" w:eastAsia="標楷體" w:hAnsi="標楷體" w:hint="eastAsia"/>
          <w:color w:val="FF0000"/>
          <w:spacing w:val="0"/>
          <w:sz w:val="28"/>
        </w:rPr>
        <w:t>支票</w:t>
      </w:r>
      <w:r w:rsidR="001C6C68" w:rsidRPr="00386CA1">
        <w:rPr>
          <w:rFonts w:ascii="標楷體" w:eastAsia="標楷體" w:hAnsi="標楷體"/>
          <w:color w:val="FF0000"/>
          <w:spacing w:val="0"/>
          <w:sz w:val="28"/>
        </w:rPr>
        <w:t>/現金繳交處：</w:t>
      </w:r>
      <w:r w:rsidR="001C6C68" w:rsidRPr="00E146F8">
        <w:rPr>
          <w:rFonts w:ascii="標楷體" w:eastAsia="標楷體" w:hAnsi="標楷體" w:hint="eastAsia"/>
          <w:spacing w:val="0"/>
          <w:sz w:val="28"/>
        </w:rPr>
        <w:t>中央研究院生醫轉譯研究中心出納</w:t>
      </w:r>
      <w:r w:rsidR="001C6C68" w:rsidRPr="00386CA1">
        <w:rPr>
          <w:rFonts w:ascii="標楷體" w:eastAsia="標楷體" w:hAnsi="標楷體"/>
          <w:color w:val="FF0000"/>
          <w:spacing w:val="0"/>
          <w:sz w:val="28"/>
        </w:rPr>
        <w:t>(A406)</w:t>
      </w:r>
      <w:r w:rsidR="001C6C68" w:rsidRPr="00E146F8">
        <w:rPr>
          <w:rFonts w:ascii="標楷體" w:eastAsia="標楷體" w:hAnsi="標楷體" w:hint="eastAsia"/>
          <w:spacing w:val="0"/>
          <w:sz w:val="28"/>
        </w:rPr>
        <w:t>；</w:t>
      </w:r>
      <w:r w:rsidR="001C6C68" w:rsidRPr="000B1797">
        <w:rPr>
          <w:rFonts w:ascii="標楷體" w:eastAsia="標楷體" w:hAnsi="標楷體" w:hint="eastAsia"/>
          <w:spacing w:val="0"/>
          <w:sz w:val="28"/>
        </w:rPr>
        <w:t>以金融機構簽發之本票或支票、保付支票、郵政匯票、無記名政府公債、設定質權之金融機構定期存款單、銀行開發或保兌之不可撤銷擔保信用狀繳納，或取具銀行之書面連帶保證、保險公司之連帶保證保險單繳納</w:t>
      </w:r>
      <w:r w:rsidR="001C6C68" w:rsidRPr="00386CA1">
        <w:rPr>
          <w:rFonts w:ascii="標楷體" w:eastAsia="標楷體" w:hAnsi="標楷體"/>
          <w:color w:val="FF0000"/>
          <w:spacing w:val="0"/>
          <w:sz w:val="28"/>
        </w:rPr>
        <w:t>(抬頭請寫:中央研究院)</w:t>
      </w:r>
      <w:r w:rsidR="001C6C68" w:rsidRPr="00386CA1">
        <w:rPr>
          <w:rFonts w:ascii="標楷體" w:eastAsia="標楷體" w:hAnsi="標楷體" w:hint="eastAsia"/>
          <w:spacing w:val="0"/>
          <w:sz w:val="28"/>
        </w:rPr>
        <w:t>。</w:t>
      </w:r>
    </w:p>
    <w:p w14:paraId="5E0C3A53" w14:textId="77777777" w:rsidR="00B031DB" w:rsidRPr="00FC2AFD" w:rsidRDefault="00B031DB">
      <w:pPr>
        <w:pStyle w:val="7"/>
        <w:numPr>
          <w:ilvl w:val="0"/>
          <w:numId w:val="1"/>
        </w:numPr>
        <w:ind w:left="1077" w:hanging="1077"/>
        <w:jc w:val="both"/>
        <w:textDirection w:val="lrTbV"/>
        <w:rPr>
          <w:rFonts w:ascii="標楷體" w:eastAsia="標楷體" w:hAnsi="標楷體"/>
          <w:spacing w:val="0"/>
          <w:sz w:val="28"/>
        </w:rPr>
      </w:pPr>
      <w:r w:rsidRPr="00FC2AFD">
        <w:rPr>
          <w:rFonts w:ascii="標楷體" w:eastAsia="標楷體" w:hAnsi="標楷體" w:hint="eastAsia"/>
          <w:spacing w:val="0"/>
          <w:sz w:val="28"/>
        </w:rPr>
        <w:t>押標金及保證金應由廠商以現金、金融機構簽發之本票或支票、保付支票、郵政匯票、無記名政府公債、設定質權之金融機構定期存款單、銀行開發或保兌之不可撤銷擔保信用狀繳納，或取具銀行之書面連帶保證、保險公司之連帶保證保險單繳納，並應符合</w:t>
      </w:r>
      <w:r w:rsidRPr="00FC2AFD">
        <w:rPr>
          <w:rFonts w:ascii="標楷體" w:eastAsia="標楷體" w:hAnsi="標楷體" w:hint="eastAsia"/>
          <w:spacing w:val="0"/>
          <w:sz w:val="28"/>
          <w:u w:val="single"/>
        </w:rPr>
        <w:t>押標金保證金暨其他擔保作業辦法</w:t>
      </w:r>
      <w:r w:rsidRPr="00FC2AFD">
        <w:rPr>
          <w:rFonts w:ascii="標楷體" w:eastAsia="標楷體" w:hAnsi="標楷體" w:hint="eastAsia"/>
          <w:spacing w:val="0"/>
          <w:sz w:val="28"/>
        </w:rPr>
        <w:t>規定之格式。</w:t>
      </w:r>
    </w:p>
    <w:p w14:paraId="16266895"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廠商有下列情形之一者，其所繳納之押標金，不予發還，其已發還者，並予追繳：（無押標金者免列）</w:t>
      </w:r>
    </w:p>
    <w:p w14:paraId="5A86DB38"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一</w:t>
      </w:r>
      <w:r w:rsidRPr="00FC2AFD">
        <w:rPr>
          <w:rFonts w:ascii="標楷體" w:eastAsia="標楷體" w:hAnsi="標楷體" w:hint="eastAsia"/>
        </w:rPr>
        <w:t>)以偽造、變造之文件投標。</w:t>
      </w:r>
    </w:p>
    <w:p w14:paraId="0294CAF0"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二</w:t>
      </w:r>
      <w:r w:rsidRPr="00FC2AFD">
        <w:rPr>
          <w:rFonts w:ascii="標楷體" w:eastAsia="標楷體" w:hAnsi="標楷體" w:hint="eastAsia"/>
        </w:rPr>
        <w:t>)投標廠商另行借用他人名義或證件投標。</w:t>
      </w:r>
    </w:p>
    <w:p w14:paraId="213A19A1"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三</w:t>
      </w:r>
      <w:r w:rsidRPr="00FC2AFD">
        <w:rPr>
          <w:rFonts w:ascii="標楷體" w:eastAsia="標楷體" w:hAnsi="標楷體" w:hint="eastAsia"/>
        </w:rPr>
        <w:t>)冒用他人名義或證件投標。</w:t>
      </w:r>
    </w:p>
    <w:p w14:paraId="4CF5F10F"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四</w:t>
      </w:r>
      <w:r w:rsidRPr="00FC2AFD">
        <w:rPr>
          <w:rFonts w:ascii="標楷體" w:eastAsia="標楷體" w:hAnsi="標楷體" w:hint="eastAsia"/>
        </w:rPr>
        <w:t>)在報價有效期間內撤回其報價。</w:t>
      </w:r>
    </w:p>
    <w:p w14:paraId="122DA671"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五</w:t>
      </w:r>
      <w:r w:rsidRPr="00FC2AFD">
        <w:rPr>
          <w:rFonts w:ascii="標楷體" w:eastAsia="標楷體" w:hAnsi="標楷體" w:hint="eastAsia"/>
        </w:rPr>
        <w:t>)開標後應得標者不接受決標或拒不簽約。</w:t>
      </w:r>
    </w:p>
    <w:p w14:paraId="7C56F64B"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六</w:t>
      </w:r>
      <w:r w:rsidRPr="00FC2AFD">
        <w:rPr>
          <w:rFonts w:ascii="標楷體" w:eastAsia="標楷體" w:hAnsi="標楷體" w:hint="eastAsia"/>
        </w:rPr>
        <w:t>)得標後未於規定期限內，繳足履約保證金或提供擔保。</w:t>
      </w:r>
    </w:p>
    <w:p w14:paraId="2F3392C2" w14:textId="77777777"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r w:rsidR="00334931" w:rsidRPr="00FC2AFD">
        <w:rPr>
          <w:rFonts w:ascii="標楷體" w:eastAsia="標楷體" w:hAnsi="標楷體" w:hint="eastAsia"/>
        </w:rPr>
        <w:t>七</w:t>
      </w:r>
      <w:r w:rsidRPr="00FC2AFD">
        <w:rPr>
          <w:rFonts w:ascii="標楷體" w:eastAsia="標楷體" w:hAnsi="標楷體" w:hint="eastAsia"/>
        </w:rPr>
        <w:t>)押標金轉換為履約保證金。</w:t>
      </w:r>
    </w:p>
    <w:p w14:paraId="6891EB86" w14:textId="77777777" w:rsidR="00B031DB" w:rsidRPr="00A42ACA" w:rsidRDefault="00B031DB">
      <w:pPr>
        <w:pStyle w:val="7"/>
        <w:ind w:left="1616" w:hanging="482"/>
        <w:jc w:val="both"/>
        <w:textDirection w:val="lrTbV"/>
        <w:rPr>
          <w:rFonts w:ascii="標楷體" w:eastAsia="標楷體" w:hAnsi="標楷體"/>
          <w:sz w:val="28"/>
        </w:rPr>
      </w:pPr>
      <w:r w:rsidRPr="00FC2AFD">
        <w:rPr>
          <w:rFonts w:ascii="標楷體" w:eastAsia="標楷體" w:hAnsi="標楷體" w:hint="eastAsia"/>
          <w:sz w:val="28"/>
        </w:rPr>
        <w:lastRenderedPageBreak/>
        <w:t>(</w:t>
      </w:r>
      <w:r w:rsidR="00334931" w:rsidRPr="00FC2AFD">
        <w:rPr>
          <w:rFonts w:ascii="標楷體" w:eastAsia="標楷體" w:hAnsi="標楷體" w:hint="eastAsia"/>
          <w:spacing w:val="0"/>
          <w:sz w:val="28"/>
        </w:rPr>
        <w:t>八</w:t>
      </w:r>
      <w:r w:rsidRPr="00FC2AFD">
        <w:rPr>
          <w:rFonts w:ascii="標楷體" w:eastAsia="標楷體" w:hAnsi="標楷體" w:hint="eastAsia"/>
          <w:sz w:val="28"/>
        </w:rPr>
        <w:t>)</w:t>
      </w:r>
      <w:r w:rsidR="00520DFA" w:rsidRPr="00FC2AFD">
        <w:rPr>
          <w:rFonts w:ascii="標楷體" w:eastAsia="標楷體" w:hAnsi="標楷體" w:hint="eastAsia"/>
          <w:sz w:val="28"/>
        </w:rPr>
        <w:t>其他經</w:t>
      </w:r>
      <w:r w:rsidR="00480D11" w:rsidRPr="00A42ACA">
        <w:rPr>
          <w:rFonts w:ascii="標楷體" w:eastAsia="標楷體" w:hAnsi="標楷體" w:hint="eastAsia"/>
          <w:sz w:val="28"/>
        </w:rPr>
        <w:t>工程會</w:t>
      </w:r>
      <w:r w:rsidR="00520DFA" w:rsidRPr="00A42ACA">
        <w:rPr>
          <w:rFonts w:ascii="標楷體" w:eastAsia="標楷體" w:hAnsi="標楷體" w:hint="eastAsia"/>
          <w:sz w:val="28"/>
        </w:rPr>
        <w:t>認定有影響採購公正之違反法令行為者。</w:t>
      </w:r>
    </w:p>
    <w:p w14:paraId="410565B9" w14:textId="77777777" w:rsidR="00722EAE" w:rsidRPr="00E60704" w:rsidRDefault="00B973FE" w:rsidP="00624B5F">
      <w:pPr>
        <w:pStyle w:val="7"/>
        <w:ind w:left="2520" w:hanging="960"/>
        <w:jc w:val="both"/>
        <w:textDirection w:val="lrTbV"/>
        <w:rPr>
          <w:rFonts w:ascii="標楷體" w:eastAsia="標楷體" w:hAnsi="標楷體"/>
          <w:sz w:val="28"/>
        </w:rPr>
      </w:pPr>
      <w:r w:rsidRPr="00A42ACA">
        <w:rPr>
          <w:rFonts w:ascii="標楷體" w:eastAsia="標楷體" w:hAnsi="標楷體" w:hint="eastAsia"/>
          <w:sz w:val="28"/>
        </w:rPr>
        <w:t>附記：</w:t>
      </w:r>
      <w:r w:rsidR="002C13D5" w:rsidRPr="00A42ACA">
        <w:rPr>
          <w:rFonts w:ascii="標楷體" w:eastAsia="標楷體" w:hAnsi="標楷體" w:hint="eastAsia"/>
          <w:sz w:val="28"/>
        </w:rPr>
        <w:t>工程會</w:t>
      </w:r>
      <w:r w:rsidR="00722EAE" w:rsidRPr="00A42ACA">
        <w:rPr>
          <w:rFonts w:ascii="標楷體" w:eastAsia="標楷體" w:hAnsi="標楷體" w:hint="eastAsia"/>
          <w:sz w:val="28"/>
        </w:rPr>
        <w:t>已</w:t>
      </w:r>
      <w:r w:rsidR="00722EAE" w:rsidRPr="005578AD">
        <w:rPr>
          <w:rFonts w:ascii="標楷體" w:eastAsia="標楷體" w:hAnsi="標楷體" w:hint="eastAsia"/>
          <w:sz w:val="28"/>
        </w:rPr>
        <w:t>有認定之情形如下</w:t>
      </w:r>
      <w:r w:rsidR="00624B5F" w:rsidRPr="00E60704">
        <w:rPr>
          <w:rFonts w:ascii="標楷體" w:eastAsia="標楷體" w:hAnsi="標楷體" w:hint="eastAsia"/>
          <w:sz w:val="28"/>
        </w:rPr>
        <w:t>（行政院公共工程委員會104年7月17日工程企字第10400225210號令）</w:t>
      </w:r>
      <w:r w:rsidR="00722EAE" w:rsidRPr="00E60704">
        <w:rPr>
          <w:rFonts w:ascii="標楷體" w:eastAsia="標楷體" w:hAnsi="標楷體" w:hint="eastAsia"/>
          <w:sz w:val="28"/>
        </w:rPr>
        <w:t>：</w:t>
      </w:r>
    </w:p>
    <w:p w14:paraId="071C2F38" w14:textId="77777777" w:rsidR="004340E9" w:rsidRPr="00A42ACA" w:rsidRDefault="00334931" w:rsidP="00C17878">
      <w:pPr>
        <w:pStyle w:val="7"/>
        <w:ind w:leftChars="899" w:left="2515" w:hangingChars="116" w:hanging="357"/>
        <w:jc w:val="both"/>
        <w:textDirection w:val="lrTbV"/>
        <w:rPr>
          <w:rFonts w:ascii="標楷體" w:eastAsia="標楷體" w:hAnsi="標楷體"/>
          <w:sz w:val="28"/>
        </w:rPr>
      </w:pPr>
      <w:r w:rsidRPr="00E60704">
        <w:rPr>
          <w:rFonts w:ascii="標楷體" w:eastAsia="標楷體" w:hAnsi="標楷體" w:hint="eastAsia"/>
          <w:sz w:val="28"/>
        </w:rPr>
        <w:t>1.</w:t>
      </w:r>
      <w:r w:rsidR="00624B5F" w:rsidRPr="00E60704">
        <w:rPr>
          <w:rFonts w:ascii="標楷體" w:eastAsia="標楷體" w:hAnsi="標楷體" w:hint="eastAsia"/>
          <w:sz w:val="28"/>
        </w:rPr>
        <w:t>有</w:t>
      </w:r>
      <w:r w:rsidR="00624B5F" w:rsidRPr="00A42ACA">
        <w:rPr>
          <w:rFonts w:ascii="標楷體" w:eastAsia="標楷體" w:hAnsi="標楷體" w:hint="eastAsia"/>
          <w:sz w:val="28"/>
        </w:rPr>
        <w:t>政府採購法第</w:t>
      </w:r>
      <w:r w:rsidR="005578AD" w:rsidRPr="00A42ACA">
        <w:rPr>
          <w:rFonts w:ascii="標楷體" w:eastAsia="標楷體" w:hAnsi="標楷體" w:hint="eastAsia"/>
          <w:sz w:val="28"/>
        </w:rPr>
        <w:t>48</w:t>
      </w:r>
      <w:r w:rsidR="00624B5F" w:rsidRPr="00A42ACA">
        <w:rPr>
          <w:rFonts w:ascii="標楷體" w:eastAsia="標楷體" w:hAnsi="標楷體" w:hint="eastAsia"/>
          <w:sz w:val="28"/>
        </w:rPr>
        <w:t>條第</w:t>
      </w:r>
      <w:r w:rsidR="005578AD" w:rsidRPr="00A42ACA">
        <w:rPr>
          <w:rFonts w:ascii="標楷體" w:eastAsia="標楷體" w:hAnsi="標楷體" w:hint="eastAsia"/>
          <w:sz w:val="28"/>
        </w:rPr>
        <w:t>1</w:t>
      </w:r>
      <w:r w:rsidR="00624B5F" w:rsidRPr="00A42ACA">
        <w:rPr>
          <w:rFonts w:ascii="標楷體" w:eastAsia="標楷體" w:hAnsi="標楷體" w:hint="eastAsia"/>
          <w:sz w:val="28"/>
        </w:rPr>
        <w:t>項第</w:t>
      </w:r>
      <w:r w:rsidR="005578AD" w:rsidRPr="00A42ACA">
        <w:rPr>
          <w:rFonts w:ascii="標楷體" w:eastAsia="標楷體" w:hAnsi="標楷體" w:hint="eastAsia"/>
          <w:sz w:val="28"/>
        </w:rPr>
        <w:t>2</w:t>
      </w:r>
      <w:r w:rsidR="00624B5F" w:rsidRPr="00A42ACA">
        <w:rPr>
          <w:rFonts w:ascii="標楷體" w:eastAsia="標楷體" w:hAnsi="標楷體" w:hint="eastAsia"/>
          <w:sz w:val="28"/>
        </w:rPr>
        <w:t>款之「足以影響採購公正之違法行為者」情形。</w:t>
      </w:r>
    </w:p>
    <w:p w14:paraId="5F4C35FB" w14:textId="77777777" w:rsidR="005578AD" w:rsidRPr="00A42ACA" w:rsidRDefault="00F93D80" w:rsidP="005578AD">
      <w:pPr>
        <w:pStyle w:val="7"/>
        <w:ind w:leftChars="899" w:left="2515" w:hangingChars="116" w:hanging="357"/>
        <w:jc w:val="both"/>
        <w:textDirection w:val="lrTbV"/>
        <w:rPr>
          <w:rFonts w:ascii="標楷體" w:eastAsia="標楷體" w:hAnsi="標楷體"/>
          <w:sz w:val="28"/>
        </w:rPr>
      </w:pPr>
      <w:r w:rsidRPr="00A42ACA">
        <w:rPr>
          <w:rFonts w:ascii="標楷體" w:eastAsia="標楷體" w:hAnsi="標楷體" w:hint="eastAsia"/>
          <w:sz w:val="28"/>
        </w:rPr>
        <w:t>2</w:t>
      </w:r>
      <w:r w:rsidR="00334931" w:rsidRPr="00A42ACA">
        <w:rPr>
          <w:rFonts w:ascii="標楷體" w:eastAsia="標楷體" w:hAnsi="標楷體" w:hint="eastAsia"/>
          <w:sz w:val="28"/>
        </w:rPr>
        <w:t>.</w:t>
      </w:r>
      <w:r w:rsidR="005578AD" w:rsidRPr="00A42ACA">
        <w:rPr>
          <w:rFonts w:ascii="標楷體" w:eastAsia="標楷體" w:hAnsi="標楷體" w:hint="eastAsia"/>
          <w:sz w:val="28"/>
        </w:rPr>
        <w:t>有政府採購法第50條第1項第3款至第5款、第7款情形之一。</w:t>
      </w:r>
    </w:p>
    <w:p w14:paraId="09BFD8B2" w14:textId="77777777" w:rsidR="005578AD" w:rsidRPr="00A42ACA" w:rsidRDefault="005578AD" w:rsidP="005578AD">
      <w:pPr>
        <w:pStyle w:val="7"/>
        <w:ind w:leftChars="899" w:left="2515" w:hangingChars="116" w:hanging="357"/>
        <w:jc w:val="both"/>
        <w:textDirection w:val="lrTbV"/>
        <w:rPr>
          <w:rFonts w:ascii="標楷體" w:eastAsia="標楷體" w:hAnsi="標楷體"/>
          <w:sz w:val="28"/>
        </w:rPr>
      </w:pPr>
      <w:r w:rsidRPr="00A42ACA">
        <w:rPr>
          <w:rFonts w:ascii="標楷體" w:eastAsia="標楷體" w:hAnsi="標楷體" w:hint="eastAsia"/>
          <w:sz w:val="28"/>
        </w:rPr>
        <w:t>3.容許他人借用本人名義或證件參加投標。</w:t>
      </w:r>
    </w:p>
    <w:p w14:paraId="1FE8D778" w14:textId="77777777" w:rsidR="005578AD" w:rsidRPr="00E60704" w:rsidRDefault="005578AD" w:rsidP="005578AD">
      <w:pPr>
        <w:pStyle w:val="7"/>
        <w:ind w:leftChars="899" w:left="2515" w:hangingChars="116" w:hanging="357"/>
        <w:jc w:val="both"/>
        <w:textDirection w:val="lrTbV"/>
        <w:rPr>
          <w:rFonts w:ascii="標楷體" w:eastAsia="標楷體" w:hAnsi="標楷體"/>
          <w:sz w:val="28"/>
        </w:rPr>
      </w:pPr>
      <w:r w:rsidRPr="00A42ACA">
        <w:rPr>
          <w:rFonts w:ascii="標楷體" w:eastAsia="標楷體" w:hAnsi="標楷體" w:hint="eastAsia"/>
          <w:sz w:val="28"/>
        </w:rPr>
        <w:t>4.廠商或其代表人、代理人、受雇人或其他從業人員有政府</w:t>
      </w:r>
      <w:r w:rsidRPr="00E60704">
        <w:rPr>
          <w:rFonts w:ascii="標楷體" w:eastAsia="標楷體" w:hAnsi="標楷體" w:hint="eastAsia"/>
          <w:sz w:val="28"/>
        </w:rPr>
        <w:t>採購法第87條各項構成要件事實之一。</w:t>
      </w:r>
    </w:p>
    <w:p w14:paraId="429ECFEA" w14:textId="77777777" w:rsidR="008359FB" w:rsidRPr="00E60704" w:rsidRDefault="005578AD" w:rsidP="00C17878">
      <w:pPr>
        <w:pStyle w:val="7"/>
        <w:ind w:leftChars="899" w:left="2515" w:hangingChars="116" w:hanging="357"/>
        <w:jc w:val="both"/>
        <w:textDirection w:val="lrTbV"/>
        <w:rPr>
          <w:rFonts w:ascii="標楷體" w:eastAsia="標楷體" w:hAnsi="標楷體"/>
          <w:sz w:val="28"/>
        </w:rPr>
      </w:pPr>
      <w:r w:rsidRPr="00E60704">
        <w:rPr>
          <w:rFonts w:ascii="標楷體" w:eastAsia="標楷體" w:hAnsi="標楷體" w:hint="eastAsia"/>
          <w:sz w:val="28"/>
        </w:rPr>
        <w:t>5.廠商或其代表人、代理人、受雇人或其他從業人員，就有關招標、審標、決標事項，對公務員行求、期約或交付賄賂或其他不正利益。</w:t>
      </w:r>
    </w:p>
    <w:p w14:paraId="619B1C1F"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w:t>
      </w:r>
    </w:p>
    <w:p w14:paraId="1692C27B" w14:textId="77777777" w:rsidR="00B031DB" w:rsidRPr="00FC2AFD" w:rsidRDefault="007B2E36">
      <w:pPr>
        <w:pStyle w:val="7"/>
        <w:ind w:left="1125" w:firstLine="0"/>
        <w:jc w:val="both"/>
        <w:textDirection w:val="lrTbV"/>
        <w:rPr>
          <w:rFonts w:ascii="標楷體" w:eastAsia="標楷體" w:hAnsi="標楷體"/>
          <w:spacing w:val="0"/>
          <w:sz w:val="28"/>
        </w:rPr>
      </w:pPr>
      <w:r w:rsidRPr="008926E1">
        <w:rPr>
          <w:rFonts w:ascii="標楷體" w:eastAsia="標楷體" w:hAnsi="標楷體"/>
          <w:color w:val="FF0000"/>
          <w:sz w:val="28"/>
        </w:rPr>
        <w:sym w:font="Wingdings 2" w:char="F052"/>
      </w:r>
      <w:r w:rsidR="00B031DB" w:rsidRPr="00386CA1">
        <w:rPr>
          <w:rFonts w:ascii="標楷體" w:eastAsia="標楷體" w:hAnsi="標楷體"/>
          <w:color w:val="000000" w:themeColor="text1"/>
          <w:spacing w:val="0"/>
          <w:sz w:val="28"/>
        </w:rPr>
        <w:t>(1)</w:t>
      </w:r>
      <w:r w:rsidR="00B031DB" w:rsidRPr="00386CA1">
        <w:rPr>
          <w:rFonts w:ascii="標楷體" w:eastAsia="標楷體" w:hAnsi="標楷體" w:hint="eastAsia"/>
          <w:color w:val="000000" w:themeColor="text1"/>
          <w:spacing w:val="0"/>
          <w:sz w:val="28"/>
        </w:rPr>
        <w:t>訂底價，但不公告底價。</w:t>
      </w:r>
    </w:p>
    <w:p w14:paraId="173BADC5" w14:textId="77777777" w:rsidR="00B031DB" w:rsidRPr="00FC2AFD" w:rsidRDefault="00B031DB">
      <w:pPr>
        <w:pStyle w:val="7"/>
        <w:ind w:left="1125" w:firstLine="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訂底價，並公告底價。底價為：______________元。</w:t>
      </w:r>
    </w:p>
    <w:p w14:paraId="6786242C" w14:textId="77777777" w:rsidR="00B031DB" w:rsidRPr="00FC2AFD" w:rsidRDefault="00B031DB">
      <w:pPr>
        <w:pStyle w:val="7"/>
        <w:ind w:left="1803" w:hanging="6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3</w:t>
      </w:r>
      <w:r w:rsidRPr="00FC2AFD">
        <w:rPr>
          <w:rFonts w:ascii="標楷體" w:eastAsia="標楷體" w:hAnsi="標楷體"/>
          <w:spacing w:val="0"/>
          <w:sz w:val="28"/>
        </w:rPr>
        <w:t>)</w:t>
      </w:r>
      <w:r w:rsidRPr="00FC2AFD">
        <w:rPr>
          <w:rFonts w:ascii="標楷體" w:eastAsia="標楷體" w:hAnsi="標楷體" w:hint="eastAsia"/>
          <w:spacing w:val="0"/>
          <w:sz w:val="28"/>
        </w:rPr>
        <w:t>不訂底價，理由為：</w:t>
      </w:r>
      <w:r w:rsidRPr="00FC2AFD">
        <w:rPr>
          <w:rFonts w:ascii="標楷體" w:eastAsia="標楷體" w:hAnsi="標楷體" w:hint="eastAsia"/>
          <w:sz w:val="28"/>
        </w:rPr>
        <w:sym w:font="Wingdings" w:char="F0A8"/>
      </w:r>
      <w:r w:rsidR="002062C1" w:rsidRPr="00FC2AFD">
        <w:rPr>
          <w:rFonts w:ascii="標楷體" w:eastAsia="標楷體" w:hAnsi="標楷體" w:hint="eastAsia"/>
          <w:sz w:val="28"/>
        </w:rPr>
        <w:t>以評選方式決定對象之採購</w:t>
      </w:r>
      <w:r w:rsidRPr="00FC2AFD">
        <w:rPr>
          <w:rFonts w:ascii="標楷體" w:eastAsia="標楷體" w:hAnsi="標楷體" w:hint="eastAsia"/>
          <w:spacing w:val="0"/>
          <w:sz w:val="28"/>
        </w:rPr>
        <w:t>；</w:t>
      </w:r>
      <w:r w:rsidRPr="00FC2AFD">
        <w:rPr>
          <w:rFonts w:ascii="標楷體" w:eastAsia="標楷體" w:hAnsi="標楷體" w:hint="eastAsia"/>
          <w:sz w:val="28"/>
        </w:rPr>
        <w:sym w:font="Wingdings" w:char="F0A8"/>
      </w:r>
      <w:r w:rsidR="002062C1" w:rsidRPr="00FC2AFD">
        <w:rPr>
          <w:rFonts w:ascii="標楷體" w:eastAsia="標楷體" w:hAnsi="標楷體" w:hint="eastAsia"/>
          <w:sz w:val="28"/>
        </w:rPr>
        <w:t>未達</w:t>
      </w:r>
      <w:r w:rsidR="001E2AA5" w:rsidRPr="00FC2AFD">
        <w:rPr>
          <w:rFonts w:ascii="標楷體" w:eastAsia="標楷體" w:hAnsi="標楷體" w:hint="eastAsia"/>
          <w:sz w:val="28"/>
        </w:rPr>
        <w:t>30</w:t>
      </w:r>
      <w:r w:rsidR="002062C1" w:rsidRPr="00FC2AFD">
        <w:rPr>
          <w:rFonts w:ascii="標楷體" w:eastAsia="標楷體" w:hAnsi="標楷體" w:hint="eastAsia"/>
          <w:sz w:val="28"/>
        </w:rPr>
        <w:t>萬元之採購</w:t>
      </w:r>
      <w:r w:rsidRPr="00FC2AFD">
        <w:rPr>
          <w:rFonts w:ascii="標楷體" w:eastAsia="標楷體" w:hAnsi="標楷體" w:hint="eastAsia"/>
          <w:spacing w:val="0"/>
          <w:sz w:val="28"/>
        </w:rPr>
        <w:t>。</w:t>
      </w:r>
    </w:p>
    <w:p w14:paraId="2026A260" w14:textId="77777777" w:rsidR="00B031DB" w:rsidRPr="00FC2AFD" w:rsidRDefault="00B031DB" w:rsidP="000B54F2">
      <w:pPr>
        <w:pStyle w:val="7"/>
        <w:numPr>
          <w:ilvl w:val="0"/>
          <w:numId w:val="1"/>
        </w:numPr>
        <w:ind w:left="1077" w:hanging="1077"/>
        <w:jc w:val="both"/>
        <w:textDirection w:val="lrTbV"/>
        <w:rPr>
          <w:rFonts w:ascii="標楷體" w:eastAsia="標楷體" w:hAnsi="標楷體"/>
          <w:spacing w:val="0"/>
          <w:sz w:val="28"/>
        </w:rPr>
      </w:pPr>
      <w:r w:rsidRPr="00FC2AFD">
        <w:rPr>
          <w:rFonts w:ascii="標楷體" w:eastAsia="標楷體" w:hAnsi="標楷體" w:hint="eastAsia"/>
          <w:spacing w:val="0"/>
          <w:sz w:val="28"/>
        </w:rPr>
        <w:t>決標原則：</w:t>
      </w:r>
      <w:r w:rsidR="00B53B3B" w:rsidRPr="00FC2AFD">
        <w:rPr>
          <w:rFonts w:ascii="標楷體" w:eastAsia="標楷體" w:hAnsi="標楷體" w:hint="eastAsia"/>
          <w:spacing w:val="0"/>
          <w:sz w:val="28"/>
        </w:rPr>
        <w:t>依據科學技術研究發展採購監督管理辦法第6條第2項：「公立學校、公立研究機關（構）、法人或團體辦理科研採購，達新臺幣一百萬元以上者，應視採購案件之特性及實際需要，審查廠商之技術、管理、商業條款、過去履約績效、工程、財物或勞務之品質、功能及價格等項目；審查應作成書面紀錄，並附卷備供查詢。」</w:t>
      </w:r>
    </w:p>
    <w:p w14:paraId="052FF00E" w14:textId="77777777" w:rsidR="00735FED" w:rsidRDefault="007B2E36" w:rsidP="00735FED">
      <w:pPr>
        <w:pStyle w:val="7"/>
        <w:ind w:left="1803" w:hanging="680"/>
        <w:jc w:val="both"/>
        <w:textDirection w:val="lrTbV"/>
        <w:rPr>
          <w:rFonts w:ascii="標楷體" w:eastAsia="標楷體" w:hAnsi="標楷體"/>
          <w:spacing w:val="0"/>
          <w:sz w:val="28"/>
        </w:rPr>
      </w:pPr>
      <w:r w:rsidRPr="00E27814">
        <w:rPr>
          <w:rFonts w:ascii="標楷體" w:eastAsia="標楷體" w:hAnsi="標楷體" w:hint="eastAsia"/>
          <w:color w:val="FF0000"/>
          <w:sz w:val="28"/>
        </w:rPr>
        <w:sym w:font="Wingdings 2" w:char="F052"/>
      </w:r>
      <w:r w:rsidR="00B031DB" w:rsidRPr="00386CA1">
        <w:rPr>
          <w:rFonts w:ascii="標楷體" w:eastAsia="標楷體" w:hAnsi="標楷體"/>
          <w:spacing w:val="0"/>
          <w:sz w:val="28"/>
        </w:rPr>
        <w:t>(1)</w:t>
      </w:r>
      <w:r w:rsidR="00B53B3B" w:rsidRPr="00386CA1">
        <w:rPr>
          <w:rFonts w:ascii="標楷體" w:eastAsia="標楷體" w:hAnsi="標楷體" w:hint="eastAsia"/>
          <w:spacing w:val="0"/>
          <w:sz w:val="28"/>
        </w:rPr>
        <w:t>僅以價格作為審查項目</w:t>
      </w:r>
      <w:r w:rsidR="00B53B3B" w:rsidRPr="00386CA1">
        <w:rPr>
          <w:rFonts w:ascii="標楷體" w:eastAsia="標楷體" w:hAnsi="標楷體"/>
          <w:spacing w:val="0"/>
          <w:sz w:val="28"/>
        </w:rPr>
        <w:t>(</w:t>
      </w:r>
      <w:r w:rsidR="00B031DB" w:rsidRPr="00386CA1">
        <w:rPr>
          <w:rFonts w:ascii="標楷體" w:eastAsia="標楷體" w:hAnsi="標楷體" w:hint="eastAsia"/>
          <w:spacing w:val="0"/>
          <w:sz w:val="28"/>
        </w:rPr>
        <w:t>最低標</w:t>
      </w:r>
      <w:r w:rsidR="00B53B3B" w:rsidRPr="00386CA1">
        <w:rPr>
          <w:rFonts w:ascii="標楷體" w:eastAsia="標楷體" w:hAnsi="標楷體"/>
          <w:spacing w:val="0"/>
          <w:sz w:val="28"/>
        </w:rPr>
        <w:t>)</w:t>
      </w:r>
      <w:r w:rsidR="00B031DB" w:rsidRPr="00386CA1">
        <w:rPr>
          <w:rFonts w:ascii="標楷體" w:eastAsia="標楷體" w:hAnsi="標楷體" w:hint="eastAsia"/>
          <w:spacing w:val="0"/>
          <w:sz w:val="28"/>
        </w:rPr>
        <w:t>：</w:t>
      </w:r>
    </w:p>
    <w:p w14:paraId="1B18FEE3" w14:textId="77777777" w:rsidR="00B031DB" w:rsidRPr="00A42ACA" w:rsidRDefault="00735FED" w:rsidP="00735FED">
      <w:pPr>
        <w:pStyle w:val="7"/>
        <w:ind w:left="1803" w:hanging="680"/>
        <w:jc w:val="both"/>
        <w:textDirection w:val="lrTbV"/>
        <w:rPr>
          <w:rFonts w:ascii="標楷體" w:eastAsia="標楷體" w:hAnsi="標楷體"/>
          <w:spacing w:val="0"/>
          <w:sz w:val="28"/>
        </w:rPr>
      </w:pPr>
      <w:r>
        <w:rPr>
          <w:rFonts w:ascii="標楷體" w:eastAsia="標楷體" w:hAnsi="標楷體" w:hint="eastAsia"/>
          <w:color w:val="FF0000"/>
          <w:sz w:val="28"/>
        </w:rPr>
        <w:t xml:space="preserve">    </w:t>
      </w:r>
      <w:r w:rsidR="007C19CE" w:rsidRPr="00A42ACA">
        <w:rPr>
          <w:rFonts w:ascii="標楷體" w:eastAsia="標楷體" w:hAnsi="標楷體" w:hint="eastAsia"/>
          <w:spacing w:val="0"/>
          <w:sz w:val="28"/>
        </w:rPr>
        <w:t>合於招標文件規定之投標廠商之標價均超過底價時，由所有合於招標文件規定之投標廠商比減價格。</w:t>
      </w:r>
    </w:p>
    <w:p w14:paraId="28F70DFA" w14:textId="77777777" w:rsidR="0057490B" w:rsidRPr="00A42ACA" w:rsidRDefault="00735FED" w:rsidP="00E54266">
      <w:pPr>
        <w:pStyle w:val="7"/>
        <w:ind w:left="1803" w:hanging="363"/>
        <w:jc w:val="both"/>
        <w:textDirection w:val="lrTbV"/>
        <w:rPr>
          <w:rFonts w:ascii="標楷體" w:eastAsia="標楷體" w:hAnsi="標楷體"/>
          <w:spacing w:val="0"/>
          <w:sz w:val="28"/>
        </w:rPr>
      </w:pPr>
      <w:r w:rsidRPr="00E27814">
        <w:rPr>
          <w:rFonts w:ascii="標楷體" w:eastAsia="標楷體" w:hAnsi="標楷體" w:hint="eastAsia"/>
          <w:color w:val="FF0000"/>
          <w:sz w:val="28"/>
        </w:rPr>
        <w:sym w:font="Wingdings 2" w:char="F052"/>
      </w:r>
      <w:r w:rsidR="0057490B" w:rsidRPr="00386CA1">
        <w:rPr>
          <w:rFonts w:ascii="標楷體" w:eastAsia="標楷體" w:hAnsi="標楷體" w:hint="eastAsia"/>
          <w:spacing w:val="0"/>
          <w:sz w:val="28"/>
        </w:rPr>
        <w:t>最低標廠商</w:t>
      </w:r>
      <w:r w:rsidR="007C19CE" w:rsidRPr="00386CA1">
        <w:rPr>
          <w:rFonts w:ascii="標楷體" w:eastAsia="標楷體" w:hAnsi="標楷體" w:hint="eastAsia"/>
          <w:sz w:val="28"/>
        </w:rPr>
        <w:t>。</w:t>
      </w:r>
    </w:p>
    <w:p w14:paraId="28DFFC8C" w14:textId="77777777" w:rsidR="003F18A8" w:rsidRPr="00A42ACA" w:rsidRDefault="003D2D87" w:rsidP="00E54266">
      <w:pPr>
        <w:pStyle w:val="7"/>
        <w:ind w:left="1803" w:hanging="363"/>
        <w:jc w:val="both"/>
        <w:textDirection w:val="lrTbV"/>
        <w:rPr>
          <w:rFonts w:ascii="標楷體" w:eastAsia="標楷體" w:hAnsi="標楷體"/>
          <w:sz w:val="28"/>
        </w:rPr>
      </w:pPr>
      <w:r w:rsidRPr="00A42ACA">
        <w:rPr>
          <w:rFonts w:ascii="標楷體" w:eastAsia="標楷體" w:hAnsi="標楷體" w:hint="eastAsia"/>
          <w:sz w:val="28"/>
        </w:rPr>
        <w:tab/>
      </w:r>
      <w:r w:rsidR="0063678E" w:rsidRPr="00A42ACA">
        <w:rPr>
          <w:rFonts w:ascii="標楷體" w:eastAsia="標楷體" w:hAnsi="標楷體" w:hint="eastAsia"/>
          <w:spacing w:val="0"/>
          <w:sz w:val="28"/>
        </w:rPr>
        <w:t>合於招標文件規定之</w:t>
      </w:r>
      <w:r w:rsidRPr="00A42ACA">
        <w:rPr>
          <w:rFonts w:ascii="標楷體" w:eastAsia="標楷體" w:hAnsi="標楷體" w:hint="eastAsia"/>
          <w:spacing w:val="0"/>
          <w:sz w:val="28"/>
        </w:rPr>
        <w:t>最低標廠商</w:t>
      </w:r>
      <w:r w:rsidR="0063678E" w:rsidRPr="00A42ACA">
        <w:rPr>
          <w:rFonts w:ascii="標楷體" w:eastAsia="標楷體" w:hAnsi="標楷體" w:hint="eastAsia"/>
          <w:spacing w:val="0"/>
          <w:sz w:val="28"/>
        </w:rPr>
        <w:t>之總</w:t>
      </w:r>
      <w:r w:rsidRPr="00A42ACA">
        <w:rPr>
          <w:rFonts w:ascii="標楷體" w:eastAsia="標楷體" w:hAnsi="標楷體" w:hint="eastAsia"/>
          <w:spacing w:val="0"/>
          <w:sz w:val="28"/>
        </w:rPr>
        <w:t>標價</w:t>
      </w:r>
      <w:r w:rsidRPr="00A42ACA">
        <w:rPr>
          <w:rFonts w:ascii="標楷體" w:eastAsia="標楷體" w:hAnsi="標楷體" w:hint="eastAsia"/>
          <w:sz w:val="28"/>
        </w:rPr>
        <w:t>低於底價</w:t>
      </w:r>
      <w:r w:rsidR="0063678E" w:rsidRPr="00A42ACA">
        <w:rPr>
          <w:rFonts w:ascii="標楷體" w:eastAsia="標楷體" w:hAnsi="標楷體" w:hint="eastAsia"/>
          <w:sz w:val="28"/>
        </w:rPr>
        <w:t>之百分之八十</w:t>
      </w:r>
      <w:r w:rsidRPr="00A42ACA">
        <w:rPr>
          <w:rFonts w:ascii="標楷體" w:eastAsia="標楷體" w:hAnsi="標楷體" w:hint="eastAsia"/>
          <w:sz w:val="28"/>
        </w:rPr>
        <w:t>時，得</w:t>
      </w:r>
      <w:r w:rsidR="0063678E" w:rsidRPr="00A42ACA">
        <w:rPr>
          <w:rFonts w:ascii="標楷體" w:eastAsia="標楷體" w:hAnsi="標楷體" w:hint="eastAsia"/>
          <w:sz w:val="28"/>
        </w:rPr>
        <w:t>限期</w:t>
      </w:r>
      <w:r w:rsidR="00C72FF3" w:rsidRPr="00A42ACA">
        <w:rPr>
          <w:rFonts w:ascii="標楷體" w:eastAsia="標楷體" w:hAnsi="標楷體" w:hint="eastAsia"/>
          <w:sz w:val="28"/>
        </w:rPr>
        <w:t>該廠商</w:t>
      </w:r>
      <w:r w:rsidRPr="00A42ACA">
        <w:rPr>
          <w:rFonts w:ascii="標楷體" w:eastAsia="標楷體" w:hAnsi="標楷體" w:hint="eastAsia"/>
          <w:sz w:val="28"/>
        </w:rPr>
        <w:t>提出說明，若機關</w:t>
      </w:r>
      <w:r w:rsidR="0063678E" w:rsidRPr="00A42ACA">
        <w:rPr>
          <w:rFonts w:ascii="標楷體" w:eastAsia="標楷體" w:hAnsi="標楷體" w:hint="eastAsia"/>
          <w:sz w:val="28"/>
        </w:rPr>
        <w:t>認為顯不合理，有降低品質、不能誠信履約之虞，或</w:t>
      </w:r>
      <w:r w:rsidR="00C72FF3" w:rsidRPr="00A42ACA">
        <w:rPr>
          <w:rFonts w:ascii="標楷體" w:eastAsia="標楷體" w:hAnsi="標楷體" w:hint="eastAsia"/>
          <w:sz w:val="28"/>
        </w:rPr>
        <w:t>該廠商</w:t>
      </w:r>
      <w:r w:rsidR="00761F37" w:rsidRPr="00A42ACA">
        <w:rPr>
          <w:rFonts w:ascii="標楷體" w:eastAsia="標楷體" w:hAnsi="標楷體" w:hint="eastAsia"/>
          <w:sz w:val="28"/>
        </w:rPr>
        <w:t>未於期限內提出說明</w:t>
      </w:r>
      <w:r w:rsidR="001850E8" w:rsidRPr="00A42ACA">
        <w:rPr>
          <w:rFonts w:ascii="標楷體" w:eastAsia="標楷體" w:hAnsi="標楷體" w:hint="eastAsia"/>
          <w:sz w:val="28"/>
        </w:rPr>
        <w:t>時</w:t>
      </w:r>
      <w:r w:rsidR="0063678E" w:rsidRPr="00A42ACA">
        <w:rPr>
          <w:rFonts w:ascii="標楷體" w:eastAsia="標楷體" w:hAnsi="標楷體" w:hint="eastAsia"/>
          <w:sz w:val="28"/>
        </w:rPr>
        <w:t>，機關得逕不決標予</w:t>
      </w:r>
      <w:r w:rsidR="00C72FF3" w:rsidRPr="00A42ACA">
        <w:rPr>
          <w:rFonts w:ascii="標楷體" w:eastAsia="標楷體" w:hAnsi="標楷體" w:hint="eastAsia"/>
          <w:sz w:val="28"/>
        </w:rPr>
        <w:t>該廠商</w:t>
      </w:r>
      <w:r w:rsidR="0063678E" w:rsidRPr="00A42ACA">
        <w:rPr>
          <w:rFonts w:ascii="標楷體" w:eastAsia="標楷體" w:hAnsi="標楷體" w:hint="eastAsia"/>
          <w:sz w:val="28"/>
        </w:rPr>
        <w:t>；若認為</w:t>
      </w:r>
      <w:r w:rsidR="00C72FF3" w:rsidRPr="00A42ACA">
        <w:rPr>
          <w:rFonts w:ascii="標楷體" w:eastAsia="標楷體" w:hAnsi="標楷體" w:hint="eastAsia"/>
          <w:sz w:val="28"/>
        </w:rPr>
        <w:t>最低標廠商</w:t>
      </w:r>
      <w:r w:rsidR="00EB38D2" w:rsidRPr="00A42ACA">
        <w:rPr>
          <w:rFonts w:ascii="標楷體" w:eastAsia="標楷體" w:hAnsi="標楷體" w:hint="eastAsia"/>
          <w:sz w:val="28"/>
        </w:rPr>
        <w:t>說明</w:t>
      </w:r>
      <w:r w:rsidR="0063678E" w:rsidRPr="00A42ACA">
        <w:rPr>
          <w:rFonts w:ascii="標楷體" w:eastAsia="標楷體" w:hAnsi="標楷體" w:hint="eastAsia"/>
          <w:sz w:val="28"/>
        </w:rPr>
        <w:t>尚非完全合理，得要求</w:t>
      </w:r>
      <w:r w:rsidR="00C72FF3" w:rsidRPr="00A42ACA">
        <w:rPr>
          <w:rFonts w:ascii="標楷體" w:eastAsia="標楷體" w:hAnsi="標楷體" w:hint="eastAsia"/>
          <w:sz w:val="28"/>
        </w:rPr>
        <w:t>該廠商</w:t>
      </w:r>
      <w:r w:rsidR="0063678E" w:rsidRPr="00A42ACA">
        <w:rPr>
          <w:rFonts w:ascii="標楷體" w:eastAsia="標楷體" w:hAnsi="標楷體" w:hint="eastAsia"/>
          <w:sz w:val="28"/>
        </w:rPr>
        <w:t>繳交差額保證金(</w:t>
      </w:r>
      <w:r w:rsidR="000D691B" w:rsidRPr="00A42ACA">
        <w:rPr>
          <w:rFonts w:ascii="標楷體" w:eastAsia="標楷體" w:hAnsi="標楷體" w:hint="eastAsia"/>
          <w:sz w:val="28"/>
        </w:rPr>
        <w:t>最低標</w:t>
      </w:r>
      <w:r w:rsidR="001850E8" w:rsidRPr="00A42ACA">
        <w:rPr>
          <w:rFonts w:ascii="標楷體" w:eastAsia="標楷體" w:hAnsi="標楷體" w:hint="eastAsia"/>
          <w:sz w:val="28"/>
        </w:rPr>
        <w:t>標價與</w:t>
      </w:r>
      <w:r w:rsidR="0063678E" w:rsidRPr="00A42ACA">
        <w:rPr>
          <w:rFonts w:ascii="標楷體" w:eastAsia="標楷體" w:hAnsi="標楷體" w:hint="eastAsia"/>
          <w:sz w:val="28"/>
        </w:rPr>
        <w:t>底價之百分之八十金額</w:t>
      </w:r>
      <w:r w:rsidR="001850E8" w:rsidRPr="00A42ACA">
        <w:rPr>
          <w:rFonts w:ascii="標楷體" w:eastAsia="標楷體" w:hAnsi="標楷體" w:hint="eastAsia"/>
          <w:sz w:val="28"/>
        </w:rPr>
        <w:t>之差額</w:t>
      </w:r>
      <w:r w:rsidR="0063678E" w:rsidRPr="00A42ACA">
        <w:rPr>
          <w:rFonts w:ascii="標楷體" w:eastAsia="標楷體" w:hAnsi="標楷體" w:hint="eastAsia"/>
          <w:sz w:val="28"/>
        </w:rPr>
        <w:t>)</w:t>
      </w:r>
      <w:r w:rsidR="000D691B" w:rsidRPr="00A42ACA">
        <w:rPr>
          <w:rFonts w:ascii="標楷體" w:eastAsia="標楷體" w:hAnsi="標楷體" w:hint="eastAsia"/>
          <w:sz w:val="28"/>
        </w:rPr>
        <w:t>後再決標予</w:t>
      </w:r>
      <w:r w:rsidR="00C72FF3" w:rsidRPr="00A42ACA">
        <w:rPr>
          <w:rFonts w:ascii="標楷體" w:eastAsia="標楷體" w:hAnsi="標楷體" w:hint="eastAsia"/>
          <w:sz w:val="28"/>
        </w:rPr>
        <w:t>該廠商。廠商提出差額保證金後如不接受決標或拒不簽約，得沒收差額保證金。</w:t>
      </w:r>
    </w:p>
    <w:p w14:paraId="33E860B3" w14:textId="77777777" w:rsidR="00C72FF3" w:rsidRPr="00A42ACA" w:rsidRDefault="00C72FF3" w:rsidP="00E54266">
      <w:pPr>
        <w:pStyle w:val="7"/>
        <w:ind w:left="1803" w:hanging="363"/>
        <w:jc w:val="both"/>
        <w:textDirection w:val="lrTbV"/>
        <w:rPr>
          <w:rFonts w:ascii="標楷體" w:eastAsia="標楷體" w:hAnsi="標楷體"/>
          <w:spacing w:val="0"/>
          <w:sz w:val="28"/>
        </w:rPr>
      </w:pPr>
      <w:r w:rsidRPr="00A42ACA">
        <w:rPr>
          <w:rFonts w:ascii="標楷體" w:eastAsia="標楷體" w:hAnsi="標楷體" w:hint="eastAsia"/>
          <w:sz w:val="28"/>
        </w:rPr>
        <w:t xml:space="preserve">  機關依上揭程序不決標予最低標廠商，</w:t>
      </w:r>
      <w:r w:rsidR="006219E3" w:rsidRPr="00A42ACA">
        <w:rPr>
          <w:rFonts w:ascii="標楷體" w:eastAsia="標楷體" w:hAnsi="標楷體" w:hint="eastAsia"/>
          <w:sz w:val="28"/>
        </w:rPr>
        <w:t>而以次低標廠商為最低標廠商，其仍有標價偏低之情形時，得</w:t>
      </w:r>
      <w:r w:rsidRPr="00A42ACA">
        <w:rPr>
          <w:rFonts w:ascii="標楷體" w:eastAsia="標楷體" w:hAnsi="標楷體" w:hint="eastAsia"/>
          <w:sz w:val="28"/>
        </w:rPr>
        <w:t>依上揭程序辦理</w:t>
      </w:r>
      <w:r w:rsidR="006219E3" w:rsidRPr="00A42ACA">
        <w:rPr>
          <w:rFonts w:ascii="標楷體" w:eastAsia="標楷體" w:hAnsi="標楷體" w:hint="eastAsia"/>
          <w:sz w:val="28"/>
        </w:rPr>
        <w:t>。若仍無法決標予次低標廠商，得依序以總標價低至高檢討，若因而廠商總標價高於底價時，</w:t>
      </w:r>
      <w:r w:rsidR="00A42ACA">
        <w:rPr>
          <w:rFonts w:ascii="標楷體" w:eastAsia="標楷體" w:hAnsi="標楷體" w:hint="eastAsia"/>
          <w:sz w:val="28"/>
        </w:rPr>
        <w:t>得</w:t>
      </w:r>
      <w:r w:rsidR="006219E3" w:rsidRPr="00A42ACA">
        <w:rPr>
          <w:rFonts w:ascii="標楷體" w:eastAsia="標楷體" w:hAnsi="標楷體" w:hint="eastAsia"/>
          <w:sz w:val="28"/>
        </w:rPr>
        <w:t>邀所有高於底價之合於招標文件規定廠商比議價。</w:t>
      </w:r>
    </w:p>
    <w:p w14:paraId="74D284B2" w14:textId="77777777" w:rsidR="00B031DB" w:rsidRDefault="00B031DB">
      <w:pPr>
        <w:pStyle w:val="7"/>
        <w:ind w:left="1803" w:hanging="680"/>
        <w:jc w:val="both"/>
        <w:textDirection w:val="lrTbV"/>
        <w:rPr>
          <w:rFonts w:ascii="標楷體" w:eastAsia="標楷體" w:hAnsi="標楷體"/>
          <w:spacing w:val="0"/>
          <w:sz w:val="28"/>
        </w:rPr>
      </w:pPr>
      <w:r w:rsidRPr="00FC2AFD">
        <w:rPr>
          <w:rFonts w:ascii="標楷體" w:eastAsia="標楷體" w:hAnsi="標楷體" w:hint="eastAsia"/>
          <w:sz w:val="28"/>
        </w:rPr>
        <w:lastRenderedPageBreak/>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006D3CC5" w:rsidRPr="00FC2AFD">
        <w:rPr>
          <w:rFonts w:ascii="標楷體" w:eastAsia="標楷體" w:hAnsi="標楷體" w:hint="eastAsia"/>
          <w:spacing w:val="0"/>
          <w:sz w:val="28"/>
        </w:rPr>
        <w:t>以評審方式決定採購對象</w:t>
      </w:r>
      <w:r w:rsidR="004F0899" w:rsidRPr="00FC2AFD">
        <w:rPr>
          <w:rFonts w:ascii="標楷體" w:eastAsia="標楷體" w:hAnsi="標楷體" w:hint="eastAsia"/>
          <w:spacing w:val="0"/>
          <w:sz w:val="28"/>
        </w:rPr>
        <w:t xml:space="preserve"> </w:t>
      </w:r>
      <w:r w:rsidRPr="00FC2AFD">
        <w:rPr>
          <w:rFonts w:ascii="標楷體" w:eastAsia="標楷體" w:hAnsi="標楷體" w:hint="eastAsia"/>
          <w:spacing w:val="0"/>
          <w:sz w:val="28"/>
        </w:rPr>
        <w:t>(</w:t>
      </w:r>
      <w:r w:rsidR="006D3CC5" w:rsidRPr="00FC2AFD">
        <w:rPr>
          <w:rFonts w:ascii="標楷體" w:eastAsia="標楷體" w:hAnsi="標楷體" w:hint="eastAsia"/>
          <w:spacing w:val="0"/>
          <w:sz w:val="28"/>
        </w:rPr>
        <w:t>(</w:t>
      </w:r>
      <w:r w:rsidRPr="00FC2AFD">
        <w:rPr>
          <w:rFonts w:ascii="標楷體" w:eastAsia="標楷體" w:hAnsi="標楷體" w:hint="eastAsia"/>
          <w:spacing w:val="0"/>
          <w:sz w:val="28"/>
        </w:rPr>
        <w:t>評選</w:t>
      </w:r>
      <w:r w:rsidR="006D3CC5" w:rsidRPr="00FC2AFD">
        <w:rPr>
          <w:rFonts w:ascii="標楷體" w:eastAsia="標楷體" w:hAnsi="標楷體" w:hint="eastAsia"/>
          <w:spacing w:val="0"/>
          <w:sz w:val="28"/>
        </w:rPr>
        <w:t>)審查</w:t>
      </w:r>
      <w:r w:rsidRPr="00FC2AFD">
        <w:rPr>
          <w:rFonts w:ascii="標楷體" w:eastAsia="標楷體" w:hAnsi="標楷體" w:hint="eastAsia"/>
          <w:spacing w:val="0"/>
          <w:sz w:val="28"/>
        </w:rPr>
        <w:t>項目、標準及評定方式如附件</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4B39A06B" w14:textId="77777777" w:rsidR="00986FE5" w:rsidRPr="00AE45A5" w:rsidRDefault="00986FE5" w:rsidP="00986FE5">
      <w:pPr>
        <w:pStyle w:val="7"/>
        <w:ind w:left="1803" w:hanging="363"/>
        <w:jc w:val="both"/>
        <w:textDirection w:val="lrTbV"/>
        <w:rPr>
          <w:rFonts w:ascii="標楷體" w:eastAsia="標楷體" w:hAnsi="標楷體"/>
          <w:dstrike/>
          <w:color w:val="FF0000"/>
          <w:spacing w:val="0"/>
          <w:sz w:val="28"/>
        </w:rPr>
      </w:pPr>
      <w:r>
        <w:rPr>
          <w:rFonts w:ascii="標楷體" w:eastAsia="標楷體" w:hAnsi="標楷體" w:hint="eastAsia"/>
          <w:sz w:val="28"/>
        </w:rPr>
        <w:tab/>
      </w:r>
      <w:r w:rsidRPr="00AE45A5">
        <w:rPr>
          <w:rFonts w:ascii="標楷體" w:eastAsia="標楷體" w:hAnsi="標楷體" w:hint="eastAsia"/>
          <w:sz w:val="28"/>
        </w:rPr>
        <w:sym w:font="Wingdings" w:char="F0A8"/>
      </w:r>
      <w:r w:rsidR="00B95CB1" w:rsidRPr="00AE45A5">
        <w:rPr>
          <w:rFonts w:ascii="標楷體" w:eastAsia="標楷體" w:hAnsi="標楷體" w:hint="eastAsia"/>
          <w:sz w:val="28"/>
        </w:rPr>
        <w:t>未達100萬元案件，由需求單位就資格審查合格廠商中擇符合需要廠商</w:t>
      </w:r>
      <w:r w:rsidR="00F75EE8" w:rsidRPr="00AE45A5">
        <w:rPr>
          <w:rFonts w:ascii="標楷體" w:eastAsia="標楷體" w:hAnsi="標楷體" w:hint="eastAsia"/>
          <w:sz w:val="28"/>
        </w:rPr>
        <w:t>。</w:t>
      </w:r>
    </w:p>
    <w:p w14:paraId="7CCBF72B" w14:textId="77777777" w:rsidR="00B031DB" w:rsidRPr="00FC2AFD" w:rsidRDefault="00B031DB">
      <w:pPr>
        <w:pStyle w:val="7"/>
        <w:ind w:left="1803" w:hanging="6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3</w:t>
      </w:r>
      <w:r w:rsidRPr="00FC2AFD">
        <w:rPr>
          <w:rFonts w:ascii="標楷體" w:eastAsia="標楷體" w:hAnsi="標楷體"/>
          <w:spacing w:val="0"/>
          <w:sz w:val="28"/>
        </w:rPr>
        <w:t>)</w:t>
      </w:r>
      <w:r w:rsidR="00B53B3B" w:rsidRPr="00FC2AFD">
        <w:rPr>
          <w:rFonts w:ascii="標楷體" w:eastAsia="標楷體" w:hAnsi="標楷體" w:hint="eastAsia"/>
          <w:spacing w:val="0"/>
          <w:sz w:val="28"/>
        </w:rPr>
        <w:t xml:space="preserve"> 僅以價格作為審查項目(</w:t>
      </w:r>
      <w:r w:rsidRPr="00FC2AFD">
        <w:rPr>
          <w:rFonts w:ascii="標楷體" w:eastAsia="標楷體" w:hAnsi="標楷體" w:hint="eastAsia"/>
          <w:spacing w:val="0"/>
          <w:sz w:val="28"/>
        </w:rPr>
        <w:t>最高標</w:t>
      </w:r>
      <w:r w:rsidR="00B53B3B" w:rsidRPr="00FC2AFD">
        <w:rPr>
          <w:rFonts w:ascii="標楷體" w:eastAsia="標楷體" w:hAnsi="標楷體" w:hint="eastAsia"/>
          <w:spacing w:val="0"/>
          <w:sz w:val="28"/>
        </w:rPr>
        <w:t>)</w:t>
      </w:r>
      <w:r w:rsidRPr="00FC2AFD">
        <w:rPr>
          <w:rFonts w:ascii="標楷體" w:eastAsia="標楷體" w:hAnsi="標楷體" w:hint="eastAsia"/>
          <w:spacing w:val="0"/>
          <w:sz w:val="28"/>
        </w:rPr>
        <w:t>。</w:t>
      </w:r>
    </w:p>
    <w:p w14:paraId="37D625B5" w14:textId="77777777" w:rsidR="00B031DB" w:rsidRPr="00FC2AFD" w:rsidRDefault="00B031DB">
      <w:pPr>
        <w:pStyle w:val="7"/>
        <w:numPr>
          <w:ilvl w:val="0"/>
          <w:numId w:val="1"/>
        </w:numPr>
        <w:ind w:left="1106" w:hanging="1106"/>
        <w:jc w:val="both"/>
        <w:textDirection w:val="lrTbV"/>
        <w:rPr>
          <w:rFonts w:ascii="標楷體" w:eastAsia="標楷體" w:hAnsi="標楷體"/>
          <w:spacing w:val="0"/>
          <w:sz w:val="28"/>
        </w:rPr>
      </w:pPr>
      <w:r w:rsidRPr="00FC2AFD">
        <w:rPr>
          <w:rFonts w:ascii="標楷體" w:eastAsia="標楷體" w:hAnsi="標楷體" w:hint="eastAsia"/>
          <w:spacing w:val="0"/>
          <w:sz w:val="28"/>
        </w:rPr>
        <w:t>本採購採：</w:t>
      </w:r>
    </w:p>
    <w:p w14:paraId="2D71589D"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735FED" w:rsidRPr="00E27814">
        <w:rPr>
          <w:rFonts w:ascii="標楷體" w:eastAsia="標楷體" w:hAnsi="標楷體" w:hint="eastAsia"/>
          <w:color w:val="FF0000"/>
          <w:sz w:val="28"/>
        </w:rPr>
        <w:sym w:font="Wingdings 2" w:char="F052"/>
      </w:r>
      <w:r w:rsidRPr="00386CA1">
        <w:rPr>
          <w:rFonts w:ascii="標楷體" w:eastAsia="標楷體" w:hAnsi="標楷體"/>
          <w:spacing w:val="0"/>
          <w:sz w:val="28"/>
        </w:rPr>
        <w:t>(1)</w:t>
      </w:r>
      <w:r w:rsidRPr="00386CA1">
        <w:rPr>
          <w:rFonts w:ascii="標楷體" w:eastAsia="標楷體" w:hAnsi="標楷體" w:hint="eastAsia"/>
          <w:spacing w:val="0"/>
          <w:sz w:val="28"/>
        </w:rPr>
        <w:t>非複數決標。</w:t>
      </w:r>
    </w:p>
    <w:p w14:paraId="706139ED" w14:textId="77777777" w:rsidR="00B031DB" w:rsidRPr="00FC2AFD" w:rsidRDefault="00B031DB">
      <w:pPr>
        <w:pStyle w:val="7"/>
        <w:ind w:left="1820" w:hangingChars="650" w:hanging="182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複數決標，保留採購項目或數量選擇之組合權利</w:t>
      </w:r>
      <w:r w:rsidRPr="00FC2AFD">
        <w:rPr>
          <w:rFonts w:ascii="標楷體" w:eastAsia="標楷體" w:hAnsi="標楷體"/>
          <w:spacing w:val="0"/>
          <w:sz w:val="28"/>
        </w:rPr>
        <w:t xml:space="preserve"> </w:t>
      </w:r>
      <w:r w:rsidRPr="00FC2AFD">
        <w:rPr>
          <w:rFonts w:ascii="標楷體" w:eastAsia="標楷體" w:hAnsi="標楷體" w:hint="eastAsia"/>
          <w:spacing w:val="0"/>
          <w:sz w:val="28"/>
        </w:rPr>
        <w:t xml:space="preserve"> (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14:paraId="5CF83075" w14:textId="77777777" w:rsidR="00B031DB" w:rsidRPr="00FC2AFD" w:rsidRDefault="00B031DB">
      <w:pPr>
        <w:pStyle w:val="7"/>
        <w:numPr>
          <w:ilvl w:val="0"/>
          <w:numId w:val="1"/>
        </w:numPr>
        <w:ind w:left="1106" w:hanging="1106"/>
        <w:jc w:val="both"/>
        <w:textDirection w:val="lrTbV"/>
        <w:rPr>
          <w:rFonts w:ascii="標楷體" w:eastAsia="標楷體" w:hAnsi="標楷體"/>
          <w:spacing w:val="0"/>
          <w:sz w:val="28"/>
        </w:rPr>
      </w:pPr>
      <w:r w:rsidRPr="00FC2AFD">
        <w:rPr>
          <w:rFonts w:ascii="標楷體" w:eastAsia="標楷體" w:hAnsi="標楷體" w:hint="eastAsia"/>
          <w:spacing w:val="0"/>
          <w:sz w:val="28"/>
        </w:rPr>
        <w:t>本採購：</w:t>
      </w:r>
    </w:p>
    <w:p w14:paraId="3867DFFB" w14:textId="77777777" w:rsidR="00351DA9" w:rsidRPr="00C922C1" w:rsidRDefault="00B031DB" w:rsidP="00351DA9">
      <w:pPr>
        <w:pStyle w:val="7"/>
        <w:ind w:left="1701" w:hanging="425"/>
        <w:jc w:val="both"/>
        <w:textDirection w:val="lrTbV"/>
        <w:rPr>
          <w:rFonts w:ascii="標楷體" w:eastAsia="標楷體" w:hAnsi="標楷體"/>
          <w:spacing w:val="0"/>
          <w:sz w:val="28"/>
        </w:rPr>
      </w:pPr>
      <w:r w:rsidRPr="00386CA1">
        <w:rPr>
          <w:rFonts w:ascii="標楷體" w:eastAsia="標楷體" w:hAnsi="標楷體"/>
          <w:spacing w:val="0"/>
          <w:sz w:val="28"/>
        </w:rPr>
        <w:t>(1)</w:t>
      </w:r>
      <w:r w:rsidR="00351DA9">
        <w:rPr>
          <w:rFonts w:ascii="標楷體" w:eastAsia="標楷體" w:hAnsi="標楷體" w:hint="eastAsia"/>
          <w:spacing w:val="0"/>
          <w:sz w:val="28"/>
        </w:rPr>
        <w:t>立法院審查機關預算如有下列情形，廠商必須遵守，且本機關不負任何賠償責任。</w:t>
      </w:r>
    </w:p>
    <w:p w14:paraId="0408741B" w14:textId="77777777" w:rsidR="00351DA9" w:rsidRPr="00386CA1" w:rsidRDefault="00351DA9" w:rsidP="00351DA9">
      <w:pPr>
        <w:pStyle w:val="7"/>
        <w:ind w:leftChars="590" w:left="2396" w:hangingChars="350" w:hanging="9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386CA1">
        <w:rPr>
          <w:rFonts w:ascii="標楷體" w:eastAsia="標楷體" w:hAnsi="標楷體"/>
          <w:spacing w:val="0"/>
          <w:sz w:val="28"/>
        </w:rPr>
        <w:t>(1-1)預算未完成立法程序前，得先辦理保留決標，</w:t>
      </w:r>
      <w:r w:rsidRPr="00386CA1">
        <w:rPr>
          <w:rFonts w:ascii="標楷體" w:eastAsia="標楷體" w:hAnsi="標楷體" w:hint="eastAsia"/>
          <w:spacing w:val="0"/>
          <w:sz w:val="28"/>
        </w:rPr>
        <w:t>俟預算通過後始決標生效。</w:t>
      </w:r>
    </w:p>
    <w:p w14:paraId="535AF411" w14:textId="648F036F" w:rsidR="00351DA9" w:rsidRPr="00386CA1" w:rsidRDefault="003F661A" w:rsidP="00351DA9">
      <w:pPr>
        <w:pStyle w:val="7"/>
        <w:ind w:leftChars="590" w:left="2396" w:hangingChars="350" w:hanging="980"/>
        <w:jc w:val="both"/>
        <w:textDirection w:val="lrTbV"/>
        <w:rPr>
          <w:rFonts w:ascii="標楷體" w:eastAsia="標楷體" w:hAnsi="標楷體"/>
          <w:sz w:val="28"/>
        </w:rPr>
      </w:pPr>
      <w:r w:rsidRPr="003F661A">
        <w:rPr>
          <w:rFonts w:ascii="標楷體" w:eastAsia="標楷體" w:hAnsi="標楷體"/>
          <w:sz w:val="28"/>
        </w:rPr>
        <w:sym w:font="Wingdings" w:char="F0A8"/>
      </w:r>
      <w:r w:rsidR="00351DA9" w:rsidRPr="00386CA1">
        <w:rPr>
          <w:rFonts w:ascii="標楷體" w:eastAsia="標楷體" w:hAnsi="標楷體"/>
          <w:spacing w:val="0"/>
          <w:sz w:val="28"/>
        </w:rPr>
        <w:t>(1-2)</w:t>
      </w:r>
      <w:r w:rsidR="00351DA9" w:rsidRPr="00386CA1">
        <w:rPr>
          <w:rFonts w:ascii="標楷體" w:eastAsia="標楷體" w:hAnsi="標楷體" w:hint="eastAsia"/>
          <w:sz w:val="28"/>
        </w:rPr>
        <w:t>本採購案如於立法院審查預算時指定刪除，本機關即終止契約。</w:t>
      </w:r>
    </w:p>
    <w:p w14:paraId="63521C38" w14:textId="5D839D0D" w:rsidR="001A06E0" w:rsidRPr="00FC2AFD" w:rsidRDefault="003F661A" w:rsidP="00351DA9">
      <w:pPr>
        <w:pStyle w:val="7"/>
        <w:ind w:leftChars="590" w:left="2480" w:hangingChars="380" w:hanging="1064"/>
        <w:jc w:val="both"/>
        <w:textDirection w:val="lrTbV"/>
        <w:rPr>
          <w:rFonts w:ascii="標楷體" w:eastAsia="標楷體" w:hAnsi="標楷體"/>
          <w:spacing w:val="0"/>
          <w:sz w:val="28"/>
        </w:rPr>
      </w:pPr>
      <w:r w:rsidRPr="003F661A">
        <w:rPr>
          <w:rFonts w:ascii="標楷體" w:eastAsia="標楷體" w:hAnsi="標楷體"/>
          <w:sz w:val="28"/>
        </w:rPr>
        <w:sym w:font="Wingdings" w:char="F0A8"/>
      </w:r>
      <w:r w:rsidR="00351DA9" w:rsidRPr="00386CA1">
        <w:rPr>
          <w:rFonts w:ascii="標楷體" w:eastAsia="標楷體" w:hAnsi="標楷體"/>
          <w:sz w:val="28"/>
        </w:rPr>
        <w:t>(1-3)如於立法院審查預算時指定刪減本採購案經費或刪減本機關總經費或政策改變須調整，致影響本採購案執行者，雙方得協議解除、終止或變更契約。</w:t>
      </w:r>
    </w:p>
    <w:p w14:paraId="60118DB2" w14:textId="77777777" w:rsidR="00B031DB" w:rsidRPr="00FC2AFD" w:rsidRDefault="00B031DB">
      <w:pPr>
        <w:pStyle w:val="7"/>
        <w:ind w:left="641" w:firstLine="559"/>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)決標方式為：</w:t>
      </w:r>
    </w:p>
    <w:p w14:paraId="1C75E173" w14:textId="77777777" w:rsidR="00B031DB" w:rsidRPr="00B71FF4" w:rsidRDefault="00F4295A">
      <w:pPr>
        <w:pStyle w:val="7"/>
        <w:ind w:left="1803" w:hanging="363"/>
        <w:jc w:val="both"/>
        <w:textDirection w:val="lrTbV"/>
        <w:rPr>
          <w:rFonts w:ascii="標楷體" w:eastAsia="標楷體" w:hAnsi="標楷體"/>
          <w:spacing w:val="0"/>
          <w:sz w:val="28"/>
        </w:rPr>
      </w:pPr>
      <w:r w:rsidRPr="00B71FF4">
        <w:rPr>
          <w:rFonts w:ascii="標楷體" w:eastAsia="標楷體" w:hAnsi="標楷體" w:hint="eastAsia"/>
          <w:color w:val="FF0000"/>
          <w:sz w:val="28"/>
        </w:rPr>
        <w:sym w:font="Wingdings 2" w:char="F052"/>
      </w:r>
      <w:r w:rsidR="00B031DB" w:rsidRPr="00386CA1">
        <w:rPr>
          <w:rFonts w:ascii="標楷體" w:eastAsia="標楷體" w:hAnsi="標楷體"/>
          <w:spacing w:val="0"/>
          <w:sz w:val="28"/>
        </w:rPr>
        <w:t>(</w:t>
      </w:r>
      <w:r w:rsidR="00A251F6" w:rsidRPr="00386CA1">
        <w:rPr>
          <w:rFonts w:ascii="標楷體" w:eastAsia="標楷體" w:hAnsi="標楷體"/>
          <w:spacing w:val="0"/>
          <w:sz w:val="28"/>
        </w:rPr>
        <w:t>2</w:t>
      </w:r>
      <w:r w:rsidR="00B031DB" w:rsidRPr="00386CA1">
        <w:rPr>
          <w:rFonts w:ascii="標楷體" w:eastAsia="標楷體" w:hAnsi="標楷體"/>
          <w:spacing w:val="0"/>
          <w:sz w:val="28"/>
        </w:rPr>
        <w:t>-1)</w:t>
      </w:r>
      <w:r w:rsidR="00B031DB" w:rsidRPr="00386CA1">
        <w:rPr>
          <w:rFonts w:ascii="標楷體" w:eastAsia="標楷體" w:hAnsi="標楷體" w:hint="eastAsia"/>
          <w:spacing w:val="0"/>
          <w:sz w:val="28"/>
        </w:rPr>
        <w:t>總價決標。</w:t>
      </w:r>
    </w:p>
    <w:p w14:paraId="7156AEF3"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w:t>
      </w:r>
      <w:r w:rsidRPr="00FC2AFD">
        <w:rPr>
          <w:rFonts w:ascii="標楷體" w:eastAsia="標楷體" w:hAnsi="標楷體"/>
          <w:spacing w:val="0"/>
          <w:sz w:val="28"/>
        </w:rPr>
        <w:t>2)</w:t>
      </w:r>
      <w:r w:rsidRPr="00FC2AFD">
        <w:rPr>
          <w:rFonts w:ascii="標楷體" w:eastAsia="標楷體" w:hAnsi="標楷體" w:hint="eastAsia"/>
          <w:spacing w:val="0"/>
          <w:sz w:val="28"/>
        </w:rPr>
        <w:t>分項決標。</w:t>
      </w:r>
    </w:p>
    <w:p w14:paraId="258286A2"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w:t>
      </w:r>
      <w:r w:rsidRPr="00FC2AFD">
        <w:rPr>
          <w:rFonts w:ascii="標楷體" w:eastAsia="標楷體" w:hAnsi="標楷體"/>
          <w:spacing w:val="0"/>
          <w:sz w:val="28"/>
        </w:rPr>
        <w:t>3)</w:t>
      </w:r>
      <w:r w:rsidRPr="00FC2AFD">
        <w:rPr>
          <w:rFonts w:ascii="標楷體" w:eastAsia="標楷體" w:hAnsi="標楷體" w:hint="eastAsia"/>
          <w:spacing w:val="0"/>
          <w:sz w:val="28"/>
        </w:rPr>
        <w:t>分組決標。</w:t>
      </w:r>
    </w:p>
    <w:p w14:paraId="1B73AD20"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-4</w:t>
      </w:r>
      <w:r w:rsidRPr="00FC2AFD">
        <w:rPr>
          <w:rFonts w:ascii="標楷體" w:eastAsia="標楷體" w:hAnsi="標楷體"/>
          <w:spacing w:val="0"/>
          <w:sz w:val="28"/>
        </w:rPr>
        <w:t>)</w:t>
      </w:r>
      <w:r w:rsidRPr="00FC2AFD">
        <w:rPr>
          <w:rFonts w:ascii="標楷體" w:eastAsia="標楷體" w:hAnsi="標楷體" w:hint="eastAsia"/>
          <w:spacing w:val="0"/>
          <w:sz w:val="28"/>
        </w:rPr>
        <w:t>依數量決標。</w:t>
      </w:r>
    </w:p>
    <w:p w14:paraId="3FC567E9" w14:textId="77777777" w:rsidR="007735B0" w:rsidRPr="00FC2AFD" w:rsidRDefault="00735FED">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00B031DB"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00B031DB" w:rsidRPr="00FC2AFD">
        <w:rPr>
          <w:rFonts w:ascii="標楷體" w:eastAsia="標楷體" w:hAnsi="標楷體" w:hint="eastAsia"/>
          <w:spacing w:val="0"/>
          <w:sz w:val="28"/>
        </w:rPr>
        <w:t>-5</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單價決標（以單價乘以預估數量之和決定得標廠商）。</w:t>
      </w:r>
    </w:p>
    <w:p w14:paraId="133033D5" w14:textId="77777777" w:rsidR="00A251F6" w:rsidRPr="00FC2AFD" w:rsidRDefault="00F4295A" w:rsidP="00B71FF4">
      <w:pPr>
        <w:pStyle w:val="7"/>
        <w:ind w:left="3261" w:hanging="184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007735B0" w:rsidRPr="00F4295A">
        <w:rPr>
          <w:rFonts w:ascii="標楷體" w:eastAsia="標楷體" w:hAnsi="標楷體"/>
          <w:color w:val="000000" w:themeColor="text1"/>
          <w:sz w:val="28"/>
        </w:rPr>
        <w:t>(</w:t>
      </w:r>
      <w:r w:rsidR="00A251F6" w:rsidRPr="00F4295A">
        <w:rPr>
          <w:rFonts w:ascii="標楷體" w:eastAsia="標楷體" w:hAnsi="標楷體" w:hint="eastAsia"/>
          <w:color w:val="000000" w:themeColor="text1"/>
          <w:sz w:val="28"/>
        </w:rPr>
        <w:t>2</w:t>
      </w:r>
      <w:r w:rsidR="007735B0" w:rsidRPr="00F4295A">
        <w:rPr>
          <w:rFonts w:ascii="標楷體" w:eastAsia="標楷體" w:hAnsi="標楷體" w:hint="eastAsia"/>
          <w:color w:val="000000" w:themeColor="text1"/>
          <w:sz w:val="28"/>
        </w:rPr>
        <w:t>-6</w:t>
      </w:r>
      <w:r w:rsidR="007735B0" w:rsidRPr="00F4295A">
        <w:rPr>
          <w:rFonts w:ascii="標楷體" w:eastAsia="標楷體" w:hAnsi="標楷體"/>
          <w:color w:val="000000" w:themeColor="text1"/>
          <w:sz w:val="28"/>
        </w:rPr>
        <w:t>)</w:t>
      </w:r>
      <w:r w:rsidR="00B031DB" w:rsidRPr="00F4295A">
        <w:rPr>
          <w:rFonts w:ascii="標楷體" w:eastAsia="標楷體" w:hAnsi="標楷體" w:hint="eastAsia"/>
          <w:color w:val="000000" w:themeColor="text1"/>
          <w:sz w:val="28"/>
        </w:rPr>
        <w:t>其他：</w:t>
      </w:r>
      <w:r w:rsidRPr="00FC2AFD">
        <w:rPr>
          <w:rFonts w:ascii="標楷體" w:eastAsia="標楷體" w:hAnsi="標楷體"/>
          <w:spacing w:val="0"/>
          <w:sz w:val="28"/>
        </w:rPr>
        <w:t xml:space="preserve"> </w:t>
      </w:r>
    </w:p>
    <w:p w14:paraId="3B413238" w14:textId="77777777" w:rsidR="00B031DB" w:rsidRPr="00FC2AFD" w:rsidRDefault="00A251F6" w:rsidP="006014C5">
      <w:pPr>
        <w:pStyle w:val="7"/>
        <w:ind w:leftChars="467" w:left="1821" w:hangingChars="250" w:hanging="700"/>
        <w:jc w:val="both"/>
        <w:textDirection w:val="lrTbV"/>
        <w:rPr>
          <w:rFonts w:ascii="標楷體" w:eastAsia="標楷體" w:hAnsi="標楷體"/>
          <w:spacing w:val="0"/>
          <w:sz w:val="28"/>
        </w:rPr>
      </w:pPr>
      <w:r w:rsidRPr="00FC2AFD">
        <w:rPr>
          <w:rFonts w:ascii="標楷體" w:eastAsia="標楷體" w:hAnsi="標楷體" w:hint="eastAsia"/>
          <w:spacing w:val="0"/>
          <w:sz w:val="28"/>
        </w:rPr>
        <w:sym w:font="Wingdings" w:char="F0A8"/>
      </w:r>
      <w:r w:rsidRPr="00FC2AFD">
        <w:rPr>
          <w:rFonts w:ascii="標楷體" w:eastAsia="標楷體" w:hAnsi="標楷體" w:hint="eastAsia"/>
          <w:spacing w:val="0"/>
          <w:sz w:val="28"/>
        </w:rPr>
        <w:t>(3)</w:t>
      </w:r>
      <w:r w:rsidR="00246B3E" w:rsidRPr="00246B3E">
        <w:rPr>
          <w:rFonts w:ascii="標楷體" w:eastAsia="標楷體" w:hAnsi="標楷體" w:hint="eastAsia"/>
          <w:spacing w:val="0"/>
          <w:sz w:val="28"/>
        </w:rPr>
        <w:t>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不列入報價範圍。</w:t>
      </w:r>
      <w:r w:rsidR="00246B3E" w:rsidRPr="00581898">
        <w:rPr>
          <w:rFonts w:ascii="標楷體" w:eastAsia="標楷體" w:hAnsi="標楷體" w:hint="eastAsia"/>
          <w:b/>
          <w:spacing w:val="0"/>
          <w:sz w:val="28"/>
          <w:u w:val="single"/>
        </w:rPr>
        <w:t>廠商僅需就管理費用（含利潤、相關稅捐及管理所需一切費用等）報價。</w:t>
      </w:r>
      <w:r w:rsidR="00246B3E" w:rsidRPr="00246B3E">
        <w:rPr>
          <w:rFonts w:ascii="標楷體" w:eastAsia="標楷體" w:hAnsi="標楷體" w:hint="eastAsia"/>
          <w:spacing w:val="0"/>
          <w:sz w:val="28"/>
        </w:rPr>
        <w:t>決標後，廠商報價與前述固定金額合計為契約總價，詳如附件報價明細表【註：報價明細表範例如附件，機關於招標時依案件性質參酌調整後附於投標須知。派遣勞工之加班費及差旅費，不含於契約價金，如發生此等費用，其計算方式依勞動法</w:t>
      </w:r>
      <w:r w:rsidR="00246B3E" w:rsidRPr="00246B3E">
        <w:rPr>
          <w:rFonts w:ascii="標楷體" w:eastAsia="標楷體" w:hAnsi="標楷體" w:hint="eastAsia"/>
          <w:spacing w:val="0"/>
          <w:sz w:val="28"/>
        </w:rPr>
        <w:lastRenderedPageBreak/>
        <w:t>令規定另行支付】。</w:t>
      </w:r>
    </w:p>
    <w:p w14:paraId="4F305EE4"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本採購保留未來向得標廠商增購之權利，擬增購之項目及內容</w:t>
      </w:r>
      <w:r w:rsidRPr="00FC2AFD">
        <w:rPr>
          <w:rFonts w:ascii="標楷體" w:eastAsia="標楷體" w:hAnsi="標楷體"/>
          <w:spacing w:val="0"/>
          <w:sz w:val="28"/>
        </w:rPr>
        <w:t>(</w:t>
      </w:r>
      <w:r w:rsidRPr="00FC2AFD">
        <w:rPr>
          <w:rFonts w:ascii="標楷體" w:eastAsia="標楷體" w:hAnsi="標楷體" w:hint="eastAsia"/>
          <w:spacing w:val="0"/>
          <w:sz w:val="28"/>
        </w:rPr>
        <w:t>請載明擴充之金額、數量或期間上限，並應將預估選購或擴充項目所需金額計入採購金額</w:t>
      </w:r>
      <w:r w:rsidR="003565F0">
        <w:rPr>
          <w:rFonts w:ascii="標楷體" w:eastAsia="標楷體" w:hAnsi="標楷體" w:hint="eastAsia"/>
          <w:spacing w:val="0"/>
          <w:sz w:val="28"/>
        </w:rPr>
        <w:t>，</w:t>
      </w:r>
      <w:r w:rsidRPr="00FC2AFD">
        <w:rPr>
          <w:rFonts w:ascii="標楷體" w:eastAsia="標楷體" w:hAnsi="標楷體" w:hint="eastAsia"/>
          <w:spacing w:val="0"/>
          <w:sz w:val="28"/>
        </w:rPr>
        <w:t>未保留增購權利者免填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0DB534C9"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投標廠商之資格及應附具之證明文件如下(如允許依法令免申請核發本項基本資格證明文件之廠商參與投標，一併載明該等廠商免繳驗之證明文件)：</w:t>
      </w:r>
    </w:p>
    <w:p w14:paraId="7BB6C255" w14:textId="77777777" w:rsidR="00855153" w:rsidRPr="007F76DA" w:rsidRDefault="00855153" w:rsidP="00386CA1">
      <w:pPr>
        <w:pStyle w:val="7"/>
        <w:ind w:leftChars="476" w:left="1355" w:hangingChars="76" w:hanging="213"/>
        <w:jc w:val="both"/>
        <w:textDirection w:val="lrTbV"/>
        <w:rPr>
          <w:rFonts w:ascii="標楷體" w:eastAsia="標楷體" w:hAnsi="標楷體"/>
          <w:spacing w:val="0"/>
          <w:sz w:val="28"/>
        </w:rPr>
      </w:pPr>
      <w:r w:rsidRPr="00386CA1">
        <w:rPr>
          <w:rFonts w:eastAsia="標楷體"/>
          <w:spacing w:val="0"/>
          <w:sz w:val="28"/>
        </w:rPr>
        <w:t>1.</w:t>
      </w:r>
      <w:r w:rsidRPr="00386CA1">
        <w:rPr>
          <w:rFonts w:eastAsia="標楷體"/>
          <w:spacing w:val="0"/>
          <w:sz w:val="28"/>
        </w:rPr>
        <w:tab/>
      </w:r>
      <w:r w:rsidRPr="00386CA1">
        <w:rPr>
          <w:rFonts w:eastAsia="標楷體" w:hint="eastAsia"/>
          <w:spacing w:val="0"/>
          <w:sz w:val="28"/>
        </w:rPr>
        <w:t>營業項目及代碼</w:t>
      </w:r>
      <w:r w:rsidRPr="00386CA1">
        <w:rPr>
          <w:rFonts w:eastAsia="標楷體"/>
          <w:spacing w:val="0"/>
          <w:sz w:val="28"/>
        </w:rPr>
        <w:t xml:space="preserve"> (</w:t>
      </w:r>
      <w:r w:rsidRPr="00386CA1">
        <w:rPr>
          <w:rFonts w:eastAsia="標楷體" w:hint="eastAsia"/>
          <w:spacing w:val="0"/>
          <w:sz w:val="28"/>
        </w:rPr>
        <w:t>無者免填，應以經濟部編訂之公司行號營業項目代碼表所列之大類、中類、小類或細類項目為基準，依採購案件之實際需求填寫，不得不當限制競爭</w:t>
      </w:r>
      <w:r w:rsidRPr="00386CA1">
        <w:rPr>
          <w:rFonts w:eastAsia="標楷體"/>
          <w:spacing w:val="0"/>
          <w:sz w:val="28"/>
        </w:rPr>
        <w:t>)</w:t>
      </w:r>
      <w:r w:rsidRPr="00386CA1">
        <w:rPr>
          <w:rFonts w:eastAsia="標楷體" w:hint="eastAsia"/>
          <w:spacing w:val="0"/>
          <w:sz w:val="28"/>
        </w:rPr>
        <w:t>：</w:t>
      </w:r>
      <w:r w:rsidR="00F4295A" w:rsidRPr="00F4295A">
        <w:rPr>
          <w:rFonts w:ascii="標楷體" w:eastAsia="標楷體" w:hAnsi="標楷體"/>
          <w:color w:val="FF0000"/>
          <w:spacing w:val="0"/>
          <w:sz w:val="28"/>
        </w:rPr>
        <w:t xml:space="preserve"> </w:t>
      </w:r>
    </w:p>
    <w:p w14:paraId="2D4A2360" w14:textId="77777777" w:rsidR="00855153" w:rsidRPr="007F76DA" w:rsidRDefault="00855153" w:rsidP="00855153">
      <w:pPr>
        <w:pStyle w:val="7"/>
        <w:ind w:left="1134" w:firstLine="0"/>
        <w:jc w:val="both"/>
        <w:textDirection w:val="lrTbV"/>
        <w:rPr>
          <w:rFonts w:eastAsia="標楷體"/>
          <w:spacing w:val="0"/>
          <w:sz w:val="28"/>
        </w:rPr>
      </w:pPr>
      <w:r w:rsidRPr="007F76DA">
        <w:rPr>
          <w:rFonts w:eastAsia="標楷體" w:hint="eastAsia"/>
          <w:spacing w:val="0"/>
          <w:sz w:val="28"/>
        </w:rPr>
        <w:t>2.</w:t>
      </w:r>
      <w:r w:rsidRPr="007F76DA">
        <w:rPr>
          <w:rFonts w:eastAsia="標楷體" w:hint="eastAsia"/>
          <w:spacing w:val="0"/>
          <w:sz w:val="28"/>
        </w:rPr>
        <w:t>廠商依基本資格應附具之證明文件如下：</w:t>
      </w:r>
    </w:p>
    <w:p w14:paraId="103BF451" w14:textId="77777777" w:rsidR="00855153" w:rsidRDefault="00855153" w:rsidP="00855153">
      <w:pPr>
        <w:pStyle w:val="7"/>
        <w:numPr>
          <w:ilvl w:val="0"/>
          <w:numId w:val="17"/>
        </w:numPr>
        <w:ind w:rightChars="100" w:right="240"/>
        <w:jc w:val="both"/>
        <w:textDirection w:val="lrTbV"/>
        <w:rPr>
          <w:rFonts w:eastAsia="標楷體"/>
          <w:spacing w:val="0"/>
          <w:sz w:val="28"/>
        </w:rPr>
      </w:pPr>
      <w:r w:rsidRPr="007F76DA">
        <w:rPr>
          <w:rFonts w:eastAsia="標楷體" w:hint="eastAsia"/>
          <w:b/>
          <w:spacing w:val="0"/>
          <w:sz w:val="28"/>
          <w:u w:val="single"/>
        </w:rPr>
        <w:t>廠商登記或設立之證明。</w:t>
      </w:r>
      <w:r w:rsidRPr="007F76DA">
        <w:rPr>
          <w:rFonts w:eastAsia="標楷體"/>
          <w:spacing w:val="0"/>
          <w:sz w:val="28"/>
        </w:rPr>
        <w:t>(</w:t>
      </w:r>
      <w:r w:rsidRPr="007F76DA">
        <w:rPr>
          <w:rFonts w:ascii="標楷體" w:eastAsia="標楷體" w:hAnsi="標楷體" w:hint="eastAsia"/>
          <w:spacing w:val="0"/>
          <w:sz w:val="28"/>
        </w:rPr>
        <w:t>按經濟部公告，營利事業登記證自98年4月13日起停止使用，不再作為證明文件，</w:t>
      </w:r>
      <w:r w:rsidRPr="007F76DA">
        <w:rPr>
          <w:rFonts w:eastAsia="標楷體" w:hint="eastAsia"/>
          <w:spacing w:val="0"/>
          <w:sz w:val="28"/>
        </w:rPr>
        <w:t>廠商得以列</w:t>
      </w:r>
      <w:r w:rsidRPr="005B2E62">
        <w:rPr>
          <w:rFonts w:eastAsia="標楷體" w:hint="eastAsia"/>
          <w:spacing w:val="0"/>
          <w:sz w:val="28"/>
        </w:rPr>
        <w:t>印公開於目的事業主管機關網站之資料代之。</w:t>
      </w:r>
      <w:r w:rsidRPr="005B2E62">
        <w:rPr>
          <w:rFonts w:eastAsia="標楷體"/>
          <w:spacing w:val="0"/>
          <w:sz w:val="28"/>
        </w:rPr>
        <w:t>)</w:t>
      </w:r>
      <w:r>
        <w:rPr>
          <w:rFonts w:eastAsia="標楷體" w:hint="eastAsia"/>
          <w:spacing w:val="0"/>
          <w:sz w:val="28"/>
        </w:rPr>
        <w:t>：</w:t>
      </w:r>
    </w:p>
    <w:p w14:paraId="6718841E" w14:textId="77777777" w:rsidR="00855153" w:rsidRDefault="00D07FCC" w:rsidP="00855153">
      <w:pPr>
        <w:pStyle w:val="7"/>
        <w:ind w:left="1500" w:rightChars="100" w:right="240" w:firstLine="0"/>
        <w:jc w:val="both"/>
        <w:textDirection w:val="lrTbV"/>
        <w:rPr>
          <w:rFonts w:eastAsia="標楷體"/>
          <w:spacing w:val="0"/>
          <w:sz w:val="28"/>
        </w:rPr>
      </w:pPr>
      <w:bookmarkStart w:id="1" w:name="_Hlk227310585"/>
      <w:r w:rsidRPr="00D07FCC">
        <w:rPr>
          <w:rFonts w:ascii="標楷體" w:eastAsia="標楷體" w:hAnsi="標楷體" w:hint="eastAsia"/>
          <w:color w:val="FF0000"/>
          <w:sz w:val="28"/>
        </w:rPr>
        <w:sym w:font="Wingdings 2" w:char="F052"/>
      </w:r>
      <w:bookmarkEnd w:id="1"/>
      <w:r w:rsidR="00855153" w:rsidRPr="00386CA1">
        <w:rPr>
          <w:rFonts w:eastAsia="標楷體" w:hint="eastAsia"/>
          <w:spacing w:val="0"/>
          <w:sz w:val="28"/>
        </w:rPr>
        <w:t>公司登記或商業登記證明文件。</w:t>
      </w:r>
    </w:p>
    <w:p w14:paraId="329151AF" w14:textId="33244436" w:rsidR="00855153" w:rsidRDefault="00386CA1" w:rsidP="00386CA1">
      <w:pPr>
        <w:pStyle w:val="7"/>
        <w:ind w:leftChars="626" w:left="1776" w:hangingChars="98" w:hanging="274"/>
        <w:jc w:val="both"/>
        <w:textDirection w:val="lrTbV"/>
        <w:rPr>
          <w:rFonts w:eastAsia="標楷體"/>
          <w:spacing w:val="0"/>
          <w:sz w:val="28"/>
        </w:rPr>
      </w:pPr>
      <w:r w:rsidRPr="00D07FCC">
        <w:rPr>
          <w:rFonts w:ascii="標楷體" w:eastAsia="標楷體" w:hAnsi="標楷體" w:hint="eastAsia"/>
          <w:color w:val="FF0000"/>
          <w:sz w:val="28"/>
        </w:rPr>
        <w:sym w:font="Wingdings 2" w:char="F052"/>
      </w:r>
      <w:r w:rsidR="00855153" w:rsidRPr="005B2E62">
        <w:rPr>
          <w:rFonts w:eastAsia="標楷體" w:hint="eastAsia"/>
          <w:spacing w:val="0"/>
          <w:sz w:val="28"/>
        </w:rPr>
        <w:t>非屬營利事業之法人、機構或團體依法須辦理設立登記之證</w:t>
      </w:r>
      <w:r w:rsidR="00855153" w:rsidRPr="005B2E62">
        <w:rPr>
          <w:rFonts w:eastAsia="標楷體"/>
          <w:spacing w:val="0"/>
          <w:sz w:val="28"/>
        </w:rPr>
        <w:t xml:space="preserve">        </w:t>
      </w:r>
      <w:r w:rsidR="00855153" w:rsidRPr="005B2E62">
        <w:rPr>
          <w:rFonts w:eastAsia="標楷體" w:hint="eastAsia"/>
          <w:spacing w:val="0"/>
          <w:sz w:val="28"/>
        </w:rPr>
        <w:t>明文件</w:t>
      </w:r>
      <w:r w:rsidR="00855153">
        <w:rPr>
          <w:rFonts w:eastAsia="標楷體" w:hint="eastAsia"/>
          <w:spacing w:val="0"/>
          <w:sz w:val="28"/>
        </w:rPr>
        <w:t>。</w:t>
      </w:r>
    </w:p>
    <w:p w14:paraId="0BF777CD" w14:textId="77777777" w:rsidR="00855153" w:rsidRDefault="00855153" w:rsidP="00855153">
      <w:pPr>
        <w:pStyle w:val="7"/>
        <w:ind w:left="1500" w:rightChars="100" w:right="240" w:firstLine="0"/>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工廠登記證明文件</w:t>
      </w:r>
      <w:r>
        <w:rPr>
          <w:rFonts w:eastAsia="標楷體" w:hint="eastAsia"/>
          <w:spacing w:val="0"/>
          <w:sz w:val="28"/>
        </w:rPr>
        <w:t>。</w:t>
      </w:r>
    </w:p>
    <w:p w14:paraId="2FBBA30E" w14:textId="77777777" w:rsidR="00855153" w:rsidRDefault="00855153" w:rsidP="00855153">
      <w:pPr>
        <w:pStyle w:val="7"/>
        <w:ind w:left="1500" w:rightChars="100" w:right="240" w:firstLine="0"/>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許可登記證明文件</w:t>
      </w:r>
      <w:r>
        <w:rPr>
          <w:rFonts w:eastAsia="標楷體" w:hint="eastAsia"/>
          <w:spacing w:val="0"/>
          <w:sz w:val="28"/>
        </w:rPr>
        <w:t>。</w:t>
      </w:r>
    </w:p>
    <w:p w14:paraId="4C6B10AC" w14:textId="77777777" w:rsidR="00855153" w:rsidRDefault="00855153" w:rsidP="00855153">
      <w:pPr>
        <w:pStyle w:val="7"/>
        <w:ind w:left="1500" w:rightChars="100" w:right="240" w:firstLine="0"/>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執業執照</w:t>
      </w:r>
      <w:r>
        <w:rPr>
          <w:rFonts w:eastAsia="標楷體" w:hint="eastAsia"/>
          <w:spacing w:val="0"/>
          <w:sz w:val="28"/>
        </w:rPr>
        <w:t>。</w:t>
      </w:r>
    </w:p>
    <w:p w14:paraId="426B865A" w14:textId="77777777" w:rsidR="00855153" w:rsidRDefault="00855153" w:rsidP="00855153">
      <w:pPr>
        <w:pStyle w:val="7"/>
        <w:ind w:left="1500" w:rightChars="100" w:right="240" w:firstLine="0"/>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開業證明</w:t>
      </w:r>
      <w:r>
        <w:rPr>
          <w:rFonts w:eastAsia="標楷體" w:hint="eastAsia"/>
          <w:spacing w:val="0"/>
          <w:sz w:val="28"/>
        </w:rPr>
        <w:t>。</w:t>
      </w:r>
    </w:p>
    <w:p w14:paraId="320E0BCE" w14:textId="77777777" w:rsidR="00855153" w:rsidRDefault="00855153" w:rsidP="00855153">
      <w:pPr>
        <w:pStyle w:val="7"/>
        <w:ind w:left="1500" w:rightChars="100" w:right="240" w:firstLine="0"/>
        <w:jc w:val="both"/>
        <w:textDirection w:val="lrTbV"/>
        <w:rPr>
          <w:rFonts w:eastAsia="標楷體"/>
          <w:spacing w:val="0"/>
          <w:sz w:val="28"/>
        </w:rPr>
      </w:pPr>
      <w:r w:rsidRPr="004F2830">
        <w:rPr>
          <w:rFonts w:eastAsia="標楷體"/>
          <w:sz w:val="28"/>
        </w:rPr>
        <w:sym w:font="Wingdings" w:char="F0A8"/>
      </w:r>
      <w:r w:rsidRPr="005B2E62">
        <w:rPr>
          <w:rFonts w:eastAsia="標楷體" w:hint="eastAsia"/>
          <w:spacing w:val="0"/>
          <w:sz w:val="28"/>
        </w:rPr>
        <w:t>立案證明</w:t>
      </w:r>
      <w:r>
        <w:rPr>
          <w:rFonts w:eastAsia="標楷體" w:hint="eastAsia"/>
          <w:spacing w:val="0"/>
          <w:sz w:val="28"/>
        </w:rPr>
        <w:t>。</w:t>
      </w:r>
    </w:p>
    <w:p w14:paraId="5FE7A0E5" w14:textId="7B763B27" w:rsidR="00855153" w:rsidRDefault="00386CA1" w:rsidP="00386CA1">
      <w:pPr>
        <w:pStyle w:val="7"/>
        <w:ind w:leftChars="626" w:left="1776" w:hangingChars="98" w:hanging="274"/>
        <w:jc w:val="both"/>
        <w:textDirection w:val="lrTbV"/>
        <w:rPr>
          <w:rFonts w:eastAsia="標楷體"/>
          <w:spacing w:val="0"/>
          <w:sz w:val="28"/>
        </w:rPr>
      </w:pPr>
      <w:r w:rsidRPr="00D07FCC">
        <w:rPr>
          <w:rFonts w:ascii="標楷體" w:eastAsia="標楷體" w:hAnsi="標楷體" w:hint="eastAsia"/>
          <w:color w:val="FF0000"/>
          <w:sz w:val="28"/>
        </w:rPr>
        <w:sym w:font="Wingdings 2" w:char="F052"/>
      </w:r>
      <w:r w:rsidR="001C6C68" w:rsidRPr="00D767EB">
        <w:rPr>
          <w:rFonts w:eastAsia="標楷體" w:hint="eastAsia"/>
          <w:spacing w:val="0"/>
          <w:sz w:val="28"/>
        </w:rPr>
        <w:t>其他由政府機關或其授權機構核發該廠商係合法登記或設立之證明文件。</w:t>
      </w:r>
    </w:p>
    <w:p w14:paraId="541460D5" w14:textId="77777777" w:rsidR="00855153" w:rsidRPr="00D4776E" w:rsidRDefault="00855153" w:rsidP="00855153">
      <w:pPr>
        <w:pStyle w:val="7"/>
        <w:numPr>
          <w:ilvl w:val="0"/>
          <w:numId w:val="17"/>
        </w:numPr>
        <w:ind w:rightChars="100" w:right="240"/>
        <w:jc w:val="both"/>
        <w:textDirection w:val="lrTbV"/>
        <w:rPr>
          <w:rFonts w:eastAsia="標楷體"/>
          <w:color w:val="FF0000"/>
          <w:spacing w:val="0"/>
          <w:sz w:val="28"/>
        </w:rPr>
      </w:pPr>
      <w:r w:rsidRPr="005B2E62">
        <w:rPr>
          <w:rFonts w:ascii="標楷體" w:eastAsia="標楷體" w:hAnsi="標楷體" w:hint="eastAsia"/>
          <w:b/>
          <w:sz w:val="28"/>
          <w:szCs w:val="28"/>
          <w:u w:val="single"/>
          <w:shd w:val="clear" w:color="auto" w:fill="FFFFFF"/>
        </w:rPr>
        <w:t>廠商納稅之證明</w:t>
      </w:r>
      <w:r w:rsidRPr="005B2E62">
        <w:rPr>
          <w:rFonts w:ascii="標楷體" w:eastAsia="標楷體" w:hAnsi="標楷體" w:hint="eastAsia"/>
          <w:sz w:val="28"/>
          <w:szCs w:val="28"/>
          <w:shd w:val="clear" w:color="auto" w:fill="FFFFFF"/>
        </w:rPr>
        <w:t>。如營業稅或所得稅。其屬營業稅繳稅證明者，為營業稅繳款書收據聯或主</w:t>
      </w:r>
      <w:r w:rsidRPr="00C21E0E">
        <w:rPr>
          <w:rFonts w:ascii="標楷體" w:eastAsia="標楷體" w:hAnsi="標楷體" w:hint="eastAsia"/>
          <w:sz w:val="28"/>
          <w:szCs w:val="28"/>
          <w:shd w:val="clear" w:color="auto" w:fill="FFFFFF"/>
        </w:rPr>
        <w:t>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稅或所得稅之納稅證明，得以與上開最近一期或前一期證明相同期間內主管稽徵機關核發之無違章欠稅之查復表代之。</w:t>
      </w:r>
    </w:p>
    <w:p w14:paraId="2CD3BDF2" w14:textId="77777777" w:rsidR="00855153" w:rsidRPr="00855153" w:rsidRDefault="00855153" w:rsidP="00855153">
      <w:pPr>
        <w:pStyle w:val="7"/>
        <w:numPr>
          <w:ilvl w:val="0"/>
          <w:numId w:val="17"/>
        </w:numPr>
        <w:ind w:rightChars="100" w:right="240"/>
        <w:jc w:val="both"/>
        <w:textDirection w:val="lrTbV"/>
        <w:rPr>
          <w:rFonts w:eastAsia="標楷體"/>
          <w:color w:val="FF0000"/>
          <w:spacing w:val="0"/>
          <w:sz w:val="28"/>
        </w:rPr>
      </w:pPr>
      <w:r w:rsidRPr="00C21E0E">
        <w:rPr>
          <w:rFonts w:ascii="標楷體" w:eastAsia="標楷體" w:hAnsi="標楷體" w:hint="eastAsia"/>
          <w:b/>
          <w:sz w:val="28"/>
          <w:szCs w:val="28"/>
          <w:u w:val="single"/>
        </w:rPr>
        <w:t>廠商信用證明文件</w:t>
      </w:r>
      <w:r w:rsidRPr="00C21E0E">
        <w:rPr>
          <w:rFonts w:ascii="標楷體" w:eastAsia="標楷體" w:hAnsi="標楷體" w:hint="eastAsia"/>
          <w:sz w:val="28"/>
          <w:szCs w:val="28"/>
        </w:rPr>
        <w:t>。如票據交換機構或受理查詢之金融機構於截止投標日之前半年內所出具之非拒絕往來戶及最近三年內無退票紀錄證明、會計師簽證之財務報表或金融機構或徵信機構出具之信用證明等</w:t>
      </w:r>
      <w:r w:rsidRPr="00651B14">
        <w:rPr>
          <w:rFonts w:ascii="標楷體" w:eastAsia="標楷體" w:hAnsi="標楷體" w:hint="eastAsia"/>
          <w:sz w:val="28"/>
          <w:szCs w:val="28"/>
        </w:rPr>
        <w:t>。</w:t>
      </w:r>
    </w:p>
    <w:p w14:paraId="522ABC56" w14:textId="77777777" w:rsidR="00BF3AC7" w:rsidRPr="002261FC" w:rsidRDefault="00BF3AC7" w:rsidP="00BF3AC7">
      <w:pPr>
        <w:kinsoku w:val="0"/>
        <w:spacing w:line="360" w:lineRule="exact"/>
        <w:ind w:leftChars="480" w:left="1410" w:hangingChars="92" w:hanging="258"/>
        <w:jc w:val="both"/>
        <w:textAlignment w:val="auto"/>
        <w:rPr>
          <w:rFonts w:eastAsia="標楷體" w:hAnsi="標楷體"/>
          <w:kern w:val="0"/>
          <w:sz w:val="28"/>
        </w:rPr>
      </w:pPr>
      <w:r w:rsidRPr="002261FC">
        <w:rPr>
          <w:rFonts w:eastAsia="標楷體" w:hAnsi="標楷體"/>
          <w:kern w:val="0"/>
          <w:sz w:val="28"/>
        </w:rPr>
        <w:sym w:font="Wingdings" w:char="F0A8"/>
      </w:r>
      <w:r w:rsidRPr="00BF3AC7">
        <w:rPr>
          <w:rFonts w:eastAsia="標楷體" w:hAnsi="標楷體" w:hint="eastAsia"/>
          <w:kern w:val="0"/>
          <w:sz w:val="28"/>
        </w:rPr>
        <w:t>本採購屬經濟部投資審議委員會公告「具敏感性或國安</w:t>
      </w:r>
      <w:r w:rsidRPr="00BF3AC7">
        <w:rPr>
          <w:rFonts w:eastAsia="標楷體" w:hAnsi="標楷體"/>
          <w:kern w:val="0"/>
          <w:sz w:val="28"/>
        </w:rPr>
        <w:t>(</w:t>
      </w:r>
      <w:r w:rsidRPr="00BF3AC7">
        <w:rPr>
          <w:rFonts w:eastAsia="標楷體" w:hAnsi="標楷體" w:hint="eastAsia"/>
          <w:kern w:val="0"/>
          <w:sz w:val="28"/>
        </w:rPr>
        <w:t>含資安</w:t>
      </w:r>
      <w:r w:rsidRPr="00BF3AC7">
        <w:rPr>
          <w:rFonts w:eastAsia="標楷體" w:hAnsi="標楷體"/>
          <w:kern w:val="0"/>
          <w:sz w:val="28"/>
        </w:rPr>
        <w:t>)</w:t>
      </w:r>
      <w:r w:rsidRPr="00BF3AC7">
        <w:rPr>
          <w:rFonts w:eastAsia="標楷體" w:hAnsi="標楷體" w:hint="eastAsia"/>
          <w:kern w:val="0"/>
          <w:sz w:val="28"/>
        </w:rPr>
        <w:t>疑慮之業務範疇」之資訊服務採購，廠商不得為經濟部投資審議委員會公告之陸資資訊服務業者。</w:t>
      </w:r>
      <w:r w:rsidRPr="00BF3AC7">
        <w:rPr>
          <w:rFonts w:eastAsia="標楷體" w:hAnsi="標楷體"/>
          <w:kern w:val="0"/>
          <w:sz w:val="28"/>
        </w:rPr>
        <w:t>(</w:t>
      </w:r>
      <w:r w:rsidRPr="00BF3AC7">
        <w:rPr>
          <w:rFonts w:eastAsia="標楷體" w:hAnsi="標楷體" w:hint="eastAsia"/>
          <w:kern w:val="0"/>
          <w:sz w:val="28"/>
        </w:rPr>
        <w:t>上開業務範疇及陸資資訊服務業清</w:t>
      </w:r>
      <w:r w:rsidRPr="00BF3AC7">
        <w:rPr>
          <w:rFonts w:eastAsia="標楷體" w:hAnsi="標楷體" w:hint="eastAsia"/>
          <w:kern w:val="0"/>
          <w:sz w:val="28"/>
        </w:rPr>
        <w:lastRenderedPageBreak/>
        <w:t>單公開於經濟部投資審議委員會網站</w:t>
      </w:r>
      <w:hyperlink r:id="rId8" w:history="1">
        <w:r w:rsidRPr="00BF3AC7">
          <w:rPr>
            <w:rFonts w:eastAsia="標楷體" w:hAnsi="標楷體"/>
            <w:kern w:val="0"/>
            <w:sz w:val="28"/>
          </w:rPr>
          <w:t>http://www.moeaic.gov.tw/</w:t>
        </w:r>
      </w:hyperlink>
      <w:r w:rsidRPr="00BF3AC7">
        <w:rPr>
          <w:rFonts w:eastAsia="標楷體" w:hAnsi="標楷體"/>
          <w:kern w:val="0"/>
          <w:sz w:val="28"/>
        </w:rPr>
        <w:t>)</w:t>
      </w:r>
      <w:r w:rsidRPr="00BF3AC7">
        <w:rPr>
          <w:rFonts w:eastAsia="標楷體" w:hAnsi="標楷體" w:hint="eastAsia"/>
          <w:kern w:val="0"/>
          <w:sz w:val="28"/>
        </w:rPr>
        <w:t>。</w:t>
      </w:r>
    </w:p>
    <w:p w14:paraId="4C881DC3" w14:textId="77777777" w:rsidR="00E14A85" w:rsidRPr="00CD2D80" w:rsidRDefault="00BF3AC7" w:rsidP="00CD2D80">
      <w:pPr>
        <w:kinsoku w:val="0"/>
        <w:spacing w:line="360" w:lineRule="exact"/>
        <w:ind w:leftChars="480" w:left="1410" w:hangingChars="92" w:hanging="258"/>
        <w:jc w:val="both"/>
        <w:textDirection w:val="lrTbV"/>
        <w:textAlignment w:val="auto"/>
        <w:rPr>
          <w:rFonts w:eastAsia="標楷體"/>
          <w:sz w:val="28"/>
        </w:rPr>
      </w:pPr>
      <w:r w:rsidRPr="008318F1">
        <w:rPr>
          <w:rFonts w:eastAsia="標楷體" w:hAnsi="標楷體"/>
          <w:sz w:val="28"/>
        </w:rPr>
        <w:sym w:font="Wingdings" w:char="F0A8"/>
      </w:r>
      <w:r w:rsidRPr="008318F1">
        <w:rPr>
          <w:rFonts w:eastAsia="標楷體" w:hAnsi="標楷體" w:hint="eastAsia"/>
          <w:sz w:val="28"/>
        </w:rPr>
        <w:t>本</w:t>
      </w:r>
      <w:r w:rsidRPr="008318F1">
        <w:rPr>
          <w:rFonts w:eastAsia="標楷體" w:hAnsi="標楷體" w:hint="eastAsia"/>
          <w:kern w:val="0"/>
          <w:sz w:val="28"/>
        </w:rPr>
        <w:t>採購</w:t>
      </w:r>
      <w:r w:rsidRPr="008318F1">
        <w:rPr>
          <w:rFonts w:eastAsia="標楷體" w:hAnsi="標楷體" w:hint="eastAsia"/>
          <w:sz w:val="28"/>
        </w:rPr>
        <w:t>允許合作社參與投標，投標廠商為合作社者，應附具合作社章程，且章程業務項目需涵蓋本採購委託工作項目。</w:t>
      </w:r>
    </w:p>
    <w:p w14:paraId="1CEA989C" w14:textId="77777777" w:rsidR="00105486" w:rsidRPr="00AE45A5" w:rsidRDefault="00105486" w:rsidP="00F275EB">
      <w:pPr>
        <w:pStyle w:val="7"/>
        <w:numPr>
          <w:ilvl w:val="0"/>
          <w:numId w:val="1"/>
        </w:numPr>
        <w:ind w:left="1134" w:hanging="1134"/>
        <w:jc w:val="both"/>
        <w:textDirection w:val="lrTbV"/>
        <w:rPr>
          <w:rFonts w:ascii="標楷體" w:eastAsia="標楷體" w:hAnsi="標楷體"/>
          <w:spacing w:val="0"/>
          <w:sz w:val="28"/>
        </w:rPr>
      </w:pPr>
      <w:r w:rsidRPr="00AE45A5">
        <w:rPr>
          <w:rFonts w:ascii="標楷體" w:eastAsia="標楷體" w:hAnsi="標楷體" w:hint="eastAsia"/>
          <w:spacing w:val="0"/>
          <w:sz w:val="28"/>
        </w:rPr>
        <w:t>投標廠商有下列情形之一，經機關於開標前發現者，其所投之標應不予開標；於開標後發現者，應不決標予該廠商：</w:t>
      </w:r>
    </w:p>
    <w:p w14:paraId="6EED592F"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一、未依招標文件之規定投標。</w:t>
      </w:r>
    </w:p>
    <w:p w14:paraId="228348FA"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二、投標文件內容不符合招標文件之規定。</w:t>
      </w:r>
    </w:p>
    <w:p w14:paraId="21935DB0"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三、借用或冒用他人名義或證件，或以偽造、變造之文件投標。</w:t>
      </w:r>
    </w:p>
    <w:p w14:paraId="2D7DEBA0"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四、偽造或變造投標文件。</w:t>
      </w:r>
    </w:p>
    <w:p w14:paraId="52C525ED" w14:textId="77777777" w:rsidR="00105486" w:rsidRPr="00AE45A5" w:rsidRDefault="00105486"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五、不同投標廠商間之投標文件內容有重大異常關聯者。</w:t>
      </w:r>
    </w:p>
    <w:p w14:paraId="704CD5E7" w14:textId="77777777" w:rsidR="00105486" w:rsidRPr="00AE45A5" w:rsidRDefault="00685F15" w:rsidP="00105486">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六</w:t>
      </w:r>
      <w:r w:rsidR="00105486" w:rsidRPr="00AE45A5">
        <w:rPr>
          <w:rFonts w:ascii="標楷體" w:eastAsia="標楷體" w:hAnsi="標楷體" w:hint="eastAsia"/>
          <w:spacing w:val="0"/>
          <w:sz w:val="28"/>
        </w:rPr>
        <w:t>、其他影響採購公正之違反法令行為。</w:t>
      </w:r>
    </w:p>
    <w:p w14:paraId="4EB6F2D5" w14:textId="77777777" w:rsidR="00105486" w:rsidRPr="00AE45A5" w:rsidRDefault="00105486" w:rsidP="00105486">
      <w:pPr>
        <w:pStyle w:val="7"/>
        <w:ind w:left="1134"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決標或簽約後發現得標廠商於決標前有前項情形者，應撤銷決標、終止契約或解除契約，並得追償損失。但撤銷決標、終止契約或解除契約反不符公共利益，不在此限。</w:t>
      </w:r>
    </w:p>
    <w:p w14:paraId="5B8EAF37" w14:textId="77777777" w:rsidR="00F275EB" w:rsidRPr="00AE45A5" w:rsidRDefault="00F275EB" w:rsidP="00105486">
      <w:pPr>
        <w:pStyle w:val="7"/>
        <w:ind w:left="1134"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廠商所提出之資格文件影本，本機關於必要時得通知廠商限期提出正本供查驗，查驗結果如與正本不符，係偽造或變造者，</w:t>
      </w:r>
      <w:r w:rsidR="00AF4EDA" w:rsidRPr="00AE45A5">
        <w:rPr>
          <w:rFonts w:ascii="標楷體" w:eastAsia="標楷體" w:hAnsi="標楷體" w:hint="eastAsia"/>
          <w:spacing w:val="0"/>
          <w:sz w:val="28"/>
        </w:rPr>
        <w:t>為</w:t>
      </w:r>
      <w:r w:rsidR="002006B4" w:rsidRPr="00AE45A5">
        <w:rPr>
          <w:rFonts w:ascii="標楷體" w:eastAsia="標楷體" w:hAnsi="標楷體" w:hint="eastAsia"/>
          <w:spacing w:val="0"/>
          <w:sz w:val="28"/>
        </w:rPr>
        <w:t>第1項第4款</w:t>
      </w:r>
      <w:r w:rsidR="002570F8" w:rsidRPr="00AE45A5">
        <w:rPr>
          <w:rFonts w:ascii="標楷體" w:eastAsia="標楷體" w:hAnsi="標楷體" w:hint="eastAsia"/>
          <w:spacing w:val="0"/>
          <w:sz w:val="28"/>
        </w:rPr>
        <w:t>之</w:t>
      </w:r>
      <w:r w:rsidR="002006B4" w:rsidRPr="00AE45A5">
        <w:rPr>
          <w:rFonts w:ascii="標楷體" w:eastAsia="標楷體" w:hAnsi="標楷體" w:hint="eastAsia"/>
          <w:spacing w:val="0"/>
          <w:sz w:val="28"/>
        </w:rPr>
        <w:t>情形</w:t>
      </w:r>
      <w:r w:rsidRPr="00AE45A5">
        <w:rPr>
          <w:rFonts w:ascii="標楷體" w:eastAsia="標楷體" w:hAnsi="標楷體" w:hint="eastAsia"/>
          <w:spacing w:val="0"/>
          <w:sz w:val="28"/>
        </w:rPr>
        <w:t>。</w:t>
      </w:r>
    </w:p>
    <w:p w14:paraId="0BE4C905" w14:textId="77777777" w:rsidR="00B54FCD" w:rsidRPr="00AE45A5" w:rsidRDefault="0071790D" w:rsidP="006C79D7">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spacing w:val="0"/>
          <w:sz w:val="28"/>
        </w:rPr>
        <w:t>不同投標廠商參與投標，</w:t>
      </w:r>
      <w:r w:rsidRPr="00AE45A5">
        <w:rPr>
          <w:rFonts w:ascii="標楷體" w:eastAsia="標楷體" w:hAnsi="標楷體" w:hint="eastAsia"/>
          <w:spacing w:val="0"/>
          <w:sz w:val="28"/>
        </w:rPr>
        <w:t>不得由</w:t>
      </w:r>
      <w:r w:rsidRPr="00AE45A5">
        <w:rPr>
          <w:rFonts w:ascii="標楷體" w:eastAsia="標楷體" w:hAnsi="標楷體"/>
          <w:spacing w:val="0"/>
          <w:sz w:val="28"/>
        </w:rPr>
        <w:t>同一廠商之人員代表出席開標、評審、決標等會議，</w:t>
      </w:r>
      <w:r w:rsidRPr="00AE45A5">
        <w:rPr>
          <w:rFonts w:ascii="標楷體" w:eastAsia="標楷體" w:hAnsi="標楷體" w:hint="eastAsia"/>
          <w:spacing w:val="0"/>
          <w:sz w:val="28"/>
        </w:rPr>
        <w:t>如有</w:t>
      </w:r>
      <w:r w:rsidR="00081C59" w:rsidRPr="00AE45A5">
        <w:rPr>
          <w:rFonts w:ascii="標楷體" w:eastAsia="標楷體" w:hAnsi="標楷體" w:hint="eastAsia"/>
          <w:spacing w:val="0"/>
          <w:sz w:val="28"/>
        </w:rPr>
        <w:t>由</w:t>
      </w:r>
      <w:r w:rsidRPr="00AE45A5">
        <w:rPr>
          <w:rFonts w:ascii="標楷體" w:eastAsia="標楷體" w:hAnsi="標楷體"/>
          <w:spacing w:val="0"/>
          <w:sz w:val="28"/>
        </w:rPr>
        <w:t>同一廠商之人員代表出席</w:t>
      </w:r>
      <w:r w:rsidRPr="00AE45A5">
        <w:rPr>
          <w:rFonts w:ascii="標楷體" w:eastAsia="標楷體" w:hAnsi="標楷體" w:hint="eastAsia"/>
          <w:spacing w:val="0"/>
          <w:sz w:val="28"/>
        </w:rPr>
        <w:t>情形，</w:t>
      </w:r>
      <w:r w:rsidR="00AF4EDA" w:rsidRPr="00AE45A5">
        <w:rPr>
          <w:rFonts w:ascii="標楷體" w:eastAsia="標楷體" w:hAnsi="標楷體" w:hint="eastAsia"/>
          <w:spacing w:val="0"/>
          <w:sz w:val="28"/>
        </w:rPr>
        <w:t>為</w:t>
      </w:r>
      <w:r w:rsidR="002006B4" w:rsidRPr="00AE45A5">
        <w:rPr>
          <w:rFonts w:ascii="標楷體" w:eastAsia="標楷體" w:hAnsi="標楷體" w:hint="eastAsia"/>
          <w:spacing w:val="0"/>
          <w:sz w:val="28"/>
        </w:rPr>
        <w:t>第1項第1款或第6款</w:t>
      </w:r>
      <w:r w:rsidR="00FD7E32" w:rsidRPr="00AE45A5">
        <w:rPr>
          <w:rFonts w:ascii="標楷體" w:eastAsia="標楷體" w:hAnsi="標楷體" w:hint="eastAsia"/>
          <w:spacing w:val="0"/>
          <w:sz w:val="28"/>
        </w:rPr>
        <w:t>之</w:t>
      </w:r>
      <w:r w:rsidR="002006B4" w:rsidRPr="00AE45A5">
        <w:rPr>
          <w:rFonts w:ascii="標楷體" w:eastAsia="標楷體" w:hAnsi="標楷體" w:hint="eastAsia"/>
          <w:spacing w:val="0"/>
          <w:sz w:val="28"/>
        </w:rPr>
        <w:t>情形</w:t>
      </w:r>
      <w:r w:rsidRPr="00AE45A5">
        <w:rPr>
          <w:rFonts w:ascii="標楷體" w:eastAsia="標楷體" w:hAnsi="標楷體" w:hint="eastAsia"/>
          <w:spacing w:val="0"/>
          <w:sz w:val="28"/>
        </w:rPr>
        <w:t>。</w:t>
      </w:r>
    </w:p>
    <w:p w14:paraId="630077D7" w14:textId="77777777" w:rsidR="00081C59" w:rsidRPr="00AE45A5" w:rsidRDefault="00081C59" w:rsidP="00081C59">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投標廠商之標價有下列情形之一</w:t>
      </w:r>
      <w:r w:rsidR="001D5DEC" w:rsidRPr="00AE45A5">
        <w:rPr>
          <w:rFonts w:ascii="標楷體" w:eastAsia="標楷體" w:hAnsi="標楷體" w:hint="eastAsia"/>
          <w:spacing w:val="0"/>
          <w:sz w:val="28"/>
        </w:rPr>
        <w:t>為</w:t>
      </w:r>
      <w:r w:rsidR="002006B4" w:rsidRPr="00AE45A5">
        <w:rPr>
          <w:rFonts w:ascii="標楷體" w:eastAsia="標楷體" w:hAnsi="標楷體" w:hint="eastAsia"/>
          <w:spacing w:val="0"/>
          <w:sz w:val="28"/>
        </w:rPr>
        <w:t>第1項第1款之情形</w:t>
      </w:r>
      <w:r w:rsidRPr="00AE45A5">
        <w:rPr>
          <w:rFonts w:ascii="標楷體" w:eastAsia="標楷體" w:hAnsi="標楷體" w:hint="eastAsia"/>
          <w:spacing w:val="0"/>
          <w:sz w:val="28"/>
        </w:rPr>
        <w:t>：(預算或底價未公告者免填)</w:t>
      </w:r>
    </w:p>
    <w:p w14:paraId="240267B2" w14:textId="77777777" w:rsidR="00081C59" w:rsidRPr="00AE45A5" w:rsidRDefault="00081C59" w:rsidP="00081C59">
      <w:pPr>
        <w:pStyle w:val="7"/>
        <w:ind w:left="1050" w:hangingChars="375" w:hanging="1050"/>
        <w:jc w:val="both"/>
        <w:textDirection w:val="lrTbV"/>
        <w:rPr>
          <w:rFonts w:ascii="標楷體" w:eastAsia="標楷體" w:hAnsi="標楷體"/>
          <w:spacing w:val="0"/>
          <w:sz w:val="28"/>
        </w:rPr>
      </w:pPr>
      <w:r w:rsidRPr="00AE45A5">
        <w:rPr>
          <w:rFonts w:ascii="標楷體" w:eastAsia="標楷體" w:hAnsi="標楷體" w:hint="eastAsia"/>
          <w:spacing w:val="0"/>
          <w:sz w:val="28"/>
        </w:rPr>
        <w:t xml:space="preserve">         </w:t>
      </w:r>
      <w:r w:rsidR="00D07FCC" w:rsidRPr="00D07FCC">
        <w:rPr>
          <w:rFonts w:ascii="標楷體" w:eastAsia="標楷體" w:hAnsi="標楷體" w:hint="eastAsia"/>
          <w:color w:val="FF0000"/>
          <w:sz w:val="28"/>
        </w:rPr>
        <w:sym w:font="Wingdings 2" w:char="F052"/>
      </w:r>
      <w:r w:rsidRPr="00386CA1">
        <w:rPr>
          <w:rFonts w:ascii="標楷體" w:eastAsia="標楷體" w:hAnsi="標楷體"/>
          <w:spacing w:val="0"/>
          <w:sz w:val="28"/>
        </w:rPr>
        <w:t>(1)</w:t>
      </w:r>
      <w:r w:rsidRPr="00386CA1">
        <w:rPr>
          <w:rFonts w:ascii="標楷體" w:eastAsia="標楷體" w:hAnsi="標楷體" w:hint="eastAsia"/>
          <w:spacing w:val="0"/>
          <w:sz w:val="28"/>
        </w:rPr>
        <w:t>高於預算者。</w:t>
      </w:r>
    </w:p>
    <w:p w14:paraId="0B50E36C" w14:textId="77777777" w:rsidR="00081C59" w:rsidRPr="00AE45A5" w:rsidRDefault="00081C59" w:rsidP="00FD7E7F">
      <w:pPr>
        <w:pStyle w:val="7"/>
        <w:ind w:leftChars="61" w:left="1507"/>
        <w:jc w:val="both"/>
        <w:textDirection w:val="lrTbV"/>
        <w:rPr>
          <w:rFonts w:ascii="標楷體" w:eastAsia="標楷體" w:hAnsi="標楷體"/>
          <w:spacing w:val="0"/>
          <w:sz w:val="28"/>
        </w:rPr>
      </w:pPr>
      <w:r w:rsidRPr="00AE45A5">
        <w:rPr>
          <w:rFonts w:ascii="標楷體" w:eastAsia="標楷體" w:hAnsi="標楷體" w:hint="eastAsia"/>
          <w:spacing w:val="0"/>
          <w:sz w:val="28"/>
        </w:rPr>
        <w:t xml:space="preserve">        </w:t>
      </w:r>
      <w:r w:rsidRPr="00AE45A5">
        <w:rPr>
          <w:rFonts w:ascii="標楷體" w:eastAsia="標楷體" w:hAnsi="標楷體" w:hint="eastAsia"/>
          <w:spacing w:val="0"/>
          <w:sz w:val="28"/>
        </w:rPr>
        <w:sym w:font="Wingdings" w:char="F0A8"/>
      </w:r>
      <w:r w:rsidRPr="00AE45A5">
        <w:rPr>
          <w:rFonts w:ascii="標楷體" w:eastAsia="標楷體" w:hAnsi="標楷體"/>
          <w:spacing w:val="0"/>
          <w:sz w:val="28"/>
        </w:rPr>
        <w:t>(2)</w:t>
      </w:r>
      <w:r w:rsidRPr="00AE45A5">
        <w:rPr>
          <w:rFonts w:ascii="標楷體" w:eastAsia="標楷體" w:hAnsi="標楷體" w:hint="eastAsia"/>
          <w:spacing w:val="0"/>
          <w:sz w:val="28"/>
        </w:rPr>
        <w:t>高於底價者。</w:t>
      </w:r>
    </w:p>
    <w:p w14:paraId="39314BD9" w14:textId="77777777" w:rsidR="00FD7E7F" w:rsidRPr="00AE45A5" w:rsidRDefault="00B973FE" w:rsidP="00FD7E7F">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機關辦理採購有下列情形之一者，</w:t>
      </w:r>
      <w:r w:rsidR="002006B4" w:rsidRPr="00AE45A5">
        <w:rPr>
          <w:rFonts w:ascii="標楷體" w:eastAsia="標楷體" w:hAnsi="標楷體" w:hint="eastAsia"/>
          <w:spacing w:val="0"/>
          <w:sz w:val="28"/>
        </w:rPr>
        <w:t>得依</w:t>
      </w:r>
      <w:r w:rsidR="001D5DEC" w:rsidRPr="00AE45A5">
        <w:rPr>
          <w:rFonts w:ascii="標楷體" w:eastAsia="標楷體" w:hAnsi="標楷體" w:hint="eastAsia"/>
          <w:spacing w:val="0"/>
          <w:sz w:val="28"/>
        </w:rPr>
        <w:t>第1項第5款</w:t>
      </w:r>
      <w:r w:rsidR="003341B3" w:rsidRPr="00AE45A5">
        <w:rPr>
          <w:rFonts w:ascii="標楷體" w:eastAsia="標楷體" w:hAnsi="標楷體" w:hint="eastAsia"/>
          <w:spacing w:val="0"/>
          <w:sz w:val="28"/>
        </w:rPr>
        <w:t>「</w:t>
      </w:r>
      <w:r w:rsidR="00FD7E7F" w:rsidRPr="00AE45A5">
        <w:rPr>
          <w:rFonts w:ascii="標楷體" w:eastAsia="標楷體" w:hAnsi="標楷體" w:hint="eastAsia"/>
          <w:spacing w:val="0"/>
          <w:sz w:val="28"/>
        </w:rPr>
        <w:t>不同投標廠商間之投標文件內容有重大異常關聯者」</w:t>
      </w:r>
      <w:r w:rsidRPr="00AE45A5">
        <w:rPr>
          <w:rFonts w:ascii="標楷體" w:eastAsia="標楷體" w:hAnsi="標楷體" w:hint="eastAsia"/>
          <w:spacing w:val="0"/>
          <w:sz w:val="28"/>
        </w:rPr>
        <w:t>之規定及行為事實，判斷認定是否有該款情形後</w:t>
      </w:r>
      <w:r w:rsidR="00FD7E7F" w:rsidRPr="00AE45A5">
        <w:rPr>
          <w:rFonts w:ascii="標楷體" w:eastAsia="標楷體" w:hAnsi="標楷體" w:hint="eastAsia"/>
          <w:spacing w:val="0"/>
          <w:sz w:val="28"/>
        </w:rPr>
        <w:t>處理：</w:t>
      </w:r>
    </w:p>
    <w:p w14:paraId="3337A4B7" w14:textId="77777777" w:rsidR="00FD7E7F" w:rsidRPr="00AE45A5" w:rsidRDefault="00FD7E7F" w:rsidP="00FD7E7F">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一、投標文件內容由同一人或同一廠商繕寫或備具者。</w:t>
      </w:r>
    </w:p>
    <w:p w14:paraId="78B6D4FF" w14:textId="77777777" w:rsidR="00FD7E7F" w:rsidRPr="00AE45A5" w:rsidRDefault="00FD7E7F" w:rsidP="00FD7E7F">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二、押標金由同一人或同一廠商繳納或申請退還者。</w:t>
      </w:r>
    </w:p>
    <w:p w14:paraId="191636A5" w14:textId="77777777" w:rsidR="00FD7E7F" w:rsidRPr="00AE45A5" w:rsidRDefault="00FD7E7F" w:rsidP="00FD7E7F">
      <w:pPr>
        <w:pStyle w:val="7"/>
        <w:ind w:leftChars="499" w:left="1798" w:hanging="600"/>
        <w:jc w:val="both"/>
        <w:textDirection w:val="lrTbV"/>
        <w:rPr>
          <w:rFonts w:ascii="標楷體" w:eastAsia="標楷體" w:hAnsi="標楷體"/>
          <w:spacing w:val="0"/>
          <w:sz w:val="28"/>
        </w:rPr>
      </w:pPr>
      <w:r w:rsidRPr="00AE45A5">
        <w:rPr>
          <w:rFonts w:ascii="標楷體" w:eastAsia="標楷體" w:hAnsi="標楷體" w:hint="eastAsia"/>
          <w:spacing w:val="0"/>
          <w:sz w:val="28"/>
        </w:rPr>
        <w:t>三、投標標封或通知機關信函號碼連號，顯係同一人或同一廠商所為者。</w:t>
      </w:r>
    </w:p>
    <w:p w14:paraId="043B2319" w14:textId="77777777" w:rsidR="00FD7E7F" w:rsidRPr="00AE45A5" w:rsidRDefault="00FD7E7F" w:rsidP="00FD7E7F">
      <w:pPr>
        <w:pStyle w:val="7"/>
        <w:ind w:leftChars="499" w:left="1798" w:hanging="600"/>
        <w:jc w:val="both"/>
        <w:textDirection w:val="lrTbV"/>
        <w:rPr>
          <w:rFonts w:ascii="標楷體" w:eastAsia="標楷體" w:hAnsi="標楷體"/>
          <w:spacing w:val="0"/>
          <w:sz w:val="28"/>
        </w:rPr>
      </w:pPr>
      <w:r w:rsidRPr="00AE45A5">
        <w:rPr>
          <w:rFonts w:ascii="標楷體" w:eastAsia="標楷體" w:hAnsi="標楷體" w:hint="eastAsia"/>
          <w:spacing w:val="0"/>
          <w:sz w:val="28"/>
        </w:rPr>
        <w:t>四、廠商地址、電話號碼、傳真機號碼、聯絡人或電子郵件網址相同者。</w:t>
      </w:r>
    </w:p>
    <w:p w14:paraId="6BBE30AC" w14:textId="77777777" w:rsidR="00081C59" w:rsidRPr="00AE45A5" w:rsidRDefault="00FD7E7F" w:rsidP="00FD7E7F">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五、其他顯係同一人或同一廠商所為之情形者。</w:t>
      </w:r>
    </w:p>
    <w:p w14:paraId="7A5E3855" w14:textId="77777777" w:rsidR="001D5DEC" w:rsidRPr="00AE45A5" w:rsidRDefault="004E6B40" w:rsidP="00F8347D">
      <w:pPr>
        <w:pStyle w:val="7"/>
        <w:ind w:leftChars="499" w:left="1798" w:hanging="600"/>
        <w:jc w:val="both"/>
        <w:textDirection w:val="lrTbV"/>
        <w:rPr>
          <w:rFonts w:ascii="標楷體" w:eastAsia="標楷體" w:hAnsi="標楷體"/>
          <w:spacing w:val="0"/>
          <w:sz w:val="28"/>
        </w:rPr>
      </w:pPr>
      <w:r w:rsidRPr="00AE45A5">
        <w:rPr>
          <w:rFonts w:ascii="標楷體" w:eastAsia="標楷體" w:hAnsi="標楷體" w:hint="eastAsia"/>
          <w:spacing w:val="0"/>
          <w:sz w:val="28"/>
        </w:rPr>
        <w:t>六、</w:t>
      </w:r>
      <w:r w:rsidR="001D5DEC" w:rsidRPr="00AE45A5">
        <w:rPr>
          <w:rFonts w:ascii="標楷體" w:eastAsia="標楷體" w:hAnsi="標楷體" w:hint="eastAsia"/>
          <w:spacing w:val="0"/>
          <w:sz w:val="28"/>
        </w:rPr>
        <w:t>廠商投標文件所載負責人為同一人。</w:t>
      </w:r>
    </w:p>
    <w:p w14:paraId="0BA40CD8" w14:textId="77777777" w:rsidR="00FD7E7F" w:rsidRPr="00AE45A5" w:rsidRDefault="00FD7E7F" w:rsidP="00FD7E7F">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機關辦理採購，</w:t>
      </w:r>
      <w:r w:rsidR="00B973FE" w:rsidRPr="00AE45A5">
        <w:rPr>
          <w:rFonts w:ascii="標楷體" w:eastAsia="標楷體" w:hAnsi="標楷體" w:hint="eastAsia"/>
          <w:spacing w:val="0"/>
          <w:sz w:val="28"/>
        </w:rPr>
        <w:t>廠商有下列情形之一，</w:t>
      </w:r>
      <w:r w:rsidR="00AF4EDA" w:rsidRPr="00AE45A5">
        <w:rPr>
          <w:rFonts w:ascii="標楷體" w:eastAsia="標楷體" w:hAnsi="標楷體" w:hint="eastAsia"/>
          <w:spacing w:val="0"/>
          <w:sz w:val="28"/>
        </w:rPr>
        <w:t>為</w:t>
      </w:r>
      <w:r w:rsidR="002747FF" w:rsidRPr="00AE45A5">
        <w:rPr>
          <w:rFonts w:ascii="標楷體" w:eastAsia="標楷體" w:hAnsi="標楷體" w:hint="eastAsia"/>
          <w:spacing w:val="0"/>
          <w:sz w:val="28"/>
        </w:rPr>
        <w:t>第1項第6款</w:t>
      </w:r>
      <w:r w:rsidR="003C1588" w:rsidRPr="00AE45A5">
        <w:rPr>
          <w:rFonts w:ascii="標楷體" w:eastAsia="標楷體" w:hAnsi="標楷體" w:hint="eastAsia"/>
          <w:spacing w:val="0"/>
          <w:sz w:val="28"/>
        </w:rPr>
        <w:t>「</w:t>
      </w:r>
      <w:r w:rsidRPr="00AE45A5">
        <w:rPr>
          <w:rFonts w:ascii="標楷體" w:eastAsia="標楷體" w:hAnsi="標楷體" w:hint="eastAsia"/>
          <w:spacing w:val="0"/>
          <w:sz w:val="28"/>
        </w:rPr>
        <w:t>其他影響採購公正之違反法令行為</w:t>
      </w:r>
      <w:r w:rsidR="003C1588" w:rsidRPr="00AE45A5">
        <w:rPr>
          <w:rFonts w:ascii="標楷體" w:eastAsia="標楷體" w:hAnsi="標楷體" w:hint="eastAsia"/>
          <w:spacing w:val="0"/>
          <w:sz w:val="28"/>
        </w:rPr>
        <w:t>」</w:t>
      </w:r>
      <w:r w:rsidR="00B973FE" w:rsidRPr="00AE45A5">
        <w:rPr>
          <w:rFonts w:ascii="標楷體" w:eastAsia="標楷體" w:hAnsi="標楷體" w:hint="eastAsia"/>
          <w:spacing w:val="0"/>
          <w:sz w:val="28"/>
        </w:rPr>
        <w:t>之規定及行為事實，判斷認定是否有</w:t>
      </w:r>
      <w:r w:rsidR="00F1240D" w:rsidRPr="00AE45A5">
        <w:rPr>
          <w:rFonts w:ascii="標楷體" w:eastAsia="標楷體" w:hAnsi="標楷體" w:hint="eastAsia"/>
          <w:spacing w:val="0"/>
          <w:sz w:val="28"/>
        </w:rPr>
        <w:t>各</w:t>
      </w:r>
      <w:r w:rsidR="00B973FE" w:rsidRPr="00AE45A5">
        <w:rPr>
          <w:rFonts w:ascii="標楷體" w:eastAsia="標楷體" w:hAnsi="標楷體" w:hint="eastAsia"/>
          <w:spacing w:val="0"/>
          <w:sz w:val="28"/>
        </w:rPr>
        <w:t>該款情形後</w:t>
      </w:r>
      <w:r w:rsidRPr="00AE45A5">
        <w:rPr>
          <w:rFonts w:ascii="標楷體" w:eastAsia="標楷體" w:hAnsi="標楷體" w:hint="eastAsia"/>
          <w:spacing w:val="0"/>
          <w:sz w:val="28"/>
        </w:rPr>
        <w:t>處理：</w:t>
      </w:r>
    </w:p>
    <w:p w14:paraId="2F8D669A" w14:textId="77777777" w:rsidR="00EF0E11" w:rsidRPr="00AE45A5" w:rsidRDefault="00EF0E11" w:rsidP="00FD7E7F">
      <w:pPr>
        <w:pStyle w:val="7"/>
        <w:ind w:leftChars="500" w:left="1200" w:firstLine="0"/>
        <w:jc w:val="both"/>
        <w:textDirection w:val="lrTbV"/>
        <w:rPr>
          <w:rFonts w:ascii="標楷體" w:eastAsia="標楷體" w:hAnsi="標楷體"/>
          <w:spacing w:val="0"/>
          <w:sz w:val="28"/>
        </w:rPr>
      </w:pPr>
      <w:r w:rsidRPr="00AE45A5">
        <w:rPr>
          <w:rFonts w:ascii="標楷體" w:eastAsia="標楷體" w:hAnsi="標楷體" w:hint="eastAsia"/>
          <w:spacing w:val="0"/>
          <w:sz w:val="28"/>
        </w:rPr>
        <w:t>機關辦理採購，開標後有下列情形之一，致僅餘1家廠商符合招標文件規定者，得依第1項第6款「其他影響採購公正之違反法令行</w:t>
      </w:r>
      <w:r w:rsidRPr="00AE45A5">
        <w:rPr>
          <w:rFonts w:ascii="標楷體" w:eastAsia="標楷體" w:hAnsi="標楷體" w:hint="eastAsia"/>
          <w:spacing w:val="0"/>
          <w:sz w:val="28"/>
        </w:rPr>
        <w:lastRenderedPageBreak/>
        <w:t>為」之規定及行為事實，判斷認定是否有該款情形後處理：</w:t>
      </w:r>
    </w:p>
    <w:p w14:paraId="5EA5FB42" w14:textId="77777777" w:rsidR="00FD7E7F" w:rsidRPr="00AE45A5" w:rsidRDefault="00FD7E7F" w:rsidP="00FD7E7F">
      <w:pPr>
        <w:pStyle w:val="7"/>
        <w:ind w:leftChars="500" w:left="2561"/>
        <w:jc w:val="both"/>
        <w:textDirection w:val="lrTbV"/>
        <w:rPr>
          <w:rFonts w:ascii="標楷體" w:eastAsia="標楷體" w:hAnsi="標楷體"/>
          <w:spacing w:val="0"/>
          <w:sz w:val="28"/>
        </w:rPr>
      </w:pPr>
      <w:r w:rsidRPr="00AE45A5">
        <w:rPr>
          <w:rFonts w:ascii="標楷體" w:eastAsia="標楷體" w:hAnsi="標楷體" w:hint="eastAsia"/>
          <w:spacing w:val="0"/>
          <w:sz w:val="28"/>
        </w:rPr>
        <w:t>一、押標金未附或不符合規定。</w:t>
      </w:r>
    </w:p>
    <w:p w14:paraId="20A50099" w14:textId="77777777" w:rsidR="00FD7E7F" w:rsidRPr="00FC2AFD" w:rsidRDefault="00FD7E7F" w:rsidP="00FD7E7F">
      <w:pPr>
        <w:pStyle w:val="7"/>
        <w:ind w:leftChars="500" w:left="2561"/>
        <w:jc w:val="both"/>
        <w:textDirection w:val="lrTbV"/>
        <w:rPr>
          <w:rFonts w:ascii="標楷體" w:eastAsia="標楷體" w:hAnsi="標楷體"/>
          <w:spacing w:val="0"/>
          <w:sz w:val="28"/>
        </w:rPr>
      </w:pPr>
      <w:r w:rsidRPr="00FC2AFD">
        <w:rPr>
          <w:rFonts w:ascii="標楷體" w:eastAsia="標楷體" w:hAnsi="標楷體" w:hint="eastAsia"/>
          <w:spacing w:val="0"/>
          <w:sz w:val="28"/>
        </w:rPr>
        <w:t>二、投標文件為空白文件、無關文件或標封內空無一物。</w:t>
      </w:r>
    </w:p>
    <w:p w14:paraId="7514BD74" w14:textId="77777777" w:rsidR="00FD7E7F" w:rsidRPr="00FC2AFD" w:rsidRDefault="00FD7E7F" w:rsidP="00FD7E7F">
      <w:pPr>
        <w:pStyle w:val="7"/>
        <w:ind w:leftChars="500" w:left="2561"/>
        <w:jc w:val="both"/>
        <w:textDirection w:val="lrTbV"/>
        <w:rPr>
          <w:rFonts w:ascii="標楷體" w:eastAsia="標楷體" w:hAnsi="標楷體"/>
          <w:spacing w:val="0"/>
          <w:sz w:val="28"/>
        </w:rPr>
      </w:pPr>
      <w:r w:rsidRPr="00FC2AFD">
        <w:rPr>
          <w:rFonts w:ascii="標楷體" w:eastAsia="標楷體" w:hAnsi="標楷體" w:hint="eastAsia"/>
          <w:spacing w:val="0"/>
          <w:sz w:val="28"/>
        </w:rPr>
        <w:t>三、資格、規格或價格文件未附或不符合規定。</w:t>
      </w:r>
    </w:p>
    <w:p w14:paraId="37B4FD1B" w14:textId="77777777" w:rsidR="00FD7E7F" w:rsidRPr="00FC2AFD" w:rsidRDefault="00FD7E7F" w:rsidP="00FD7E7F">
      <w:pPr>
        <w:pStyle w:val="7"/>
        <w:ind w:leftChars="500" w:left="2561"/>
        <w:jc w:val="both"/>
        <w:textDirection w:val="lrTbV"/>
        <w:rPr>
          <w:rFonts w:ascii="標楷體" w:eastAsia="標楷體" w:hAnsi="標楷體"/>
          <w:spacing w:val="0"/>
          <w:sz w:val="28"/>
        </w:rPr>
      </w:pPr>
      <w:r w:rsidRPr="00FC2AFD">
        <w:rPr>
          <w:rFonts w:ascii="標楷體" w:eastAsia="標楷體" w:hAnsi="標楷體" w:hint="eastAsia"/>
          <w:spacing w:val="0"/>
          <w:sz w:val="28"/>
        </w:rPr>
        <w:t>四、標價高於公告之預算或公告之底價。</w:t>
      </w:r>
    </w:p>
    <w:p w14:paraId="355ED94A" w14:textId="77777777" w:rsidR="00FD7E7F" w:rsidRDefault="00FD7E7F" w:rsidP="00FD7E7F">
      <w:pPr>
        <w:pStyle w:val="7"/>
        <w:ind w:leftChars="500" w:left="2561"/>
        <w:jc w:val="both"/>
        <w:textDirection w:val="lrTbV"/>
        <w:rPr>
          <w:rFonts w:ascii="標楷體" w:eastAsia="標楷體" w:hAnsi="標楷體"/>
          <w:spacing w:val="0"/>
          <w:sz w:val="28"/>
        </w:rPr>
      </w:pPr>
      <w:r w:rsidRPr="00FC2AFD">
        <w:rPr>
          <w:rFonts w:ascii="標楷體" w:eastAsia="標楷體" w:hAnsi="標楷體" w:hint="eastAsia"/>
          <w:spacing w:val="0"/>
          <w:sz w:val="28"/>
        </w:rPr>
        <w:t>五、其他疑似刻意造成不合格標之情形。</w:t>
      </w:r>
    </w:p>
    <w:p w14:paraId="12C2B59E" w14:textId="77777777" w:rsidR="00F80735" w:rsidRDefault="00F80735" w:rsidP="004E6B40">
      <w:pPr>
        <w:pStyle w:val="7"/>
        <w:ind w:leftChars="499" w:left="1416" w:hanging="218"/>
        <w:jc w:val="both"/>
        <w:textDirection w:val="lrTbV"/>
        <w:rPr>
          <w:rFonts w:eastAsia="標楷體"/>
          <w:sz w:val="28"/>
        </w:rPr>
      </w:pPr>
      <w:r w:rsidRPr="007107DC">
        <w:rPr>
          <w:rFonts w:eastAsia="標楷體"/>
          <w:sz w:val="28"/>
        </w:rPr>
        <w:sym w:font="Wingdings" w:char="F0A8"/>
      </w:r>
      <w:r w:rsidRPr="007107DC">
        <w:rPr>
          <w:rFonts w:eastAsia="標楷體" w:hint="eastAsia"/>
          <w:sz w:val="28"/>
        </w:rPr>
        <w:t>工程採購案件，其屬營造業法所定營繕工程者，投標廠商屬營造業，可為決標對象，但決標金額高於營造業法所規定之承攬造價限額時，不決標予該廠商。</w:t>
      </w:r>
    </w:p>
    <w:p w14:paraId="52BE17AF" w14:textId="77777777" w:rsidR="00BF3AC7" w:rsidRPr="008318F1" w:rsidRDefault="00BF3AC7" w:rsidP="004E6B40">
      <w:pPr>
        <w:pStyle w:val="7"/>
        <w:ind w:leftChars="499" w:left="1416" w:hanging="218"/>
        <w:jc w:val="both"/>
        <w:textDirection w:val="lrTbV"/>
        <w:rPr>
          <w:rFonts w:ascii="標楷體" w:eastAsia="標楷體" w:hAnsi="標楷體"/>
          <w:spacing w:val="0"/>
          <w:sz w:val="28"/>
        </w:rPr>
      </w:pPr>
      <w:r w:rsidRPr="008318F1">
        <w:rPr>
          <w:rFonts w:eastAsia="標楷體"/>
          <w:spacing w:val="0"/>
          <w:sz w:val="28"/>
        </w:rPr>
        <w:sym w:font="Wingdings" w:char="F0A8"/>
      </w:r>
      <w:r w:rsidRPr="008318F1">
        <w:rPr>
          <w:rFonts w:eastAsia="標楷體" w:hint="eastAsia"/>
          <w:spacing w:val="0"/>
          <w:sz w:val="28"/>
        </w:rPr>
        <w:t>工程採購案件，其屬營造業法所定營繕工程者，投標之土木包工業須登記於工程所在地區之直轄市、縣</w:t>
      </w:r>
      <w:r w:rsidRPr="008318F1">
        <w:rPr>
          <w:rFonts w:eastAsia="標楷體" w:hint="eastAsia"/>
          <w:spacing w:val="0"/>
          <w:sz w:val="28"/>
        </w:rPr>
        <w:t>(</w:t>
      </w:r>
      <w:r w:rsidRPr="008318F1">
        <w:rPr>
          <w:rFonts w:eastAsia="標楷體" w:hint="eastAsia"/>
          <w:spacing w:val="0"/>
          <w:sz w:val="28"/>
        </w:rPr>
        <w:t>市</w:t>
      </w:r>
      <w:r w:rsidRPr="008318F1">
        <w:rPr>
          <w:rFonts w:eastAsia="標楷體" w:hint="eastAsia"/>
          <w:spacing w:val="0"/>
          <w:sz w:val="28"/>
        </w:rPr>
        <w:t>)</w:t>
      </w:r>
      <w:r w:rsidRPr="008318F1">
        <w:rPr>
          <w:rFonts w:eastAsia="標楷體" w:hint="eastAsia"/>
          <w:spacing w:val="0"/>
          <w:sz w:val="28"/>
        </w:rPr>
        <w:t>或營造業法第</w:t>
      </w:r>
      <w:r w:rsidRPr="008318F1">
        <w:rPr>
          <w:rFonts w:eastAsia="標楷體" w:hint="eastAsia"/>
          <w:spacing w:val="0"/>
          <w:sz w:val="28"/>
        </w:rPr>
        <w:t>11</w:t>
      </w:r>
      <w:r w:rsidRPr="008318F1">
        <w:rPr>
          <w:rFonts w:eastAsia="標楷體" w:hint="eastAsia"/>
          <w:spacing w:val="0"/>
          <w:sz w:val="28"/>
        </w:rPr>
        <w:t>條所定毗鄰之直轄市、縣</w:t>
      </w:r>
      <w:r w:rsidRPr="008318F1">
        <w:rPr>
          <w:rFonts w:eastAsia="標楷體" w:hint="eastAsia"/>
          <w:spacing w:val="0"/>
          <w:sz w:val="28"/>
        </w:rPr>
        <w:t>(</w:t>
      </w:r>
      <w:r w:rsidRPr="008318F1">
        <w:rPr>
          <w:rFonts w:eastAsia="標楷體" w:hint="eastAsia"/>
          <w:spacing w:val="0"/>
          <w:sz w:val="28"/>
        </w:rPr>
        <w:t>市</w:t>
      </w:r>
      <w:r w:rsidRPr="008318F1">
        <w:rPr>
          <w:rFonts w:eastAsia="標楷體" w:hint="eastAsia"/>
          <w:spacing w:val="0"/>
          <w:sz w:val="28"/>
        </w:rPr>
        <w:t>)</w:t>
      </w:r>
      <w:r w:rsidRPr="008318F1">
        <w:rPr>
          <w:rFonts w:eastAsia="標楷體" w:hint="eastAsia"/>
          <w:spacing w:val="0"/>
          <w:sz w:val="28"/>
        </w:rPr>
        <w:t>。如有違反，屬投標文件內容不符合招標文件之規定。</w:t>
      </w:r>
    </w:p>
    <w:p w14:paraId="619F71A2"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外國廠商之投標資格及應提出之資格文件，附經公證或認證之中文譯本</w:t>
      </w:r>
      <w:r w:rsidRPr="00FC2AFD">
        <w:rPr>
          <w:rFonts w:ascii="標楷體" w:eastAsia="標楷體" w:hAnsi="標楷體"/>
          <w:spacing w:val="0"/>
          <w:sz w:val="28"/>
        </w:rPr>
        <w:t>(</w:t>
      </w:r>
      <w:r w:rsidRPr="00FC2AFD">
        <w:rPr>
          <w:rFonts w:ascii="標楷體" w:eastAsia="標楷體" w:hAnsi="標楷體" w:hint="eastAsia"/>
          <w:spacing w:val="0"/>
          <w:sz w:val="28"/>
        </w:rPr>
        <w:t>不允許外國廠商投標者免填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3CD7449F"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招標標的之功能、效益、規格、標準、數量或場所等說明及得標廠商應履行之契約責任：由招標機關另備如附件。</w:t>
      </w:r>
    </w:p>
    <w:p w14:paraId="29704967" w14:textId="77777777" w:rsidR="00B140FC" w:rsidRPr="005219C6" w:rsidRDefault="00B140FC" w:rsidP="00B140FC">
      <w:pPr>
        <w:pStyle w:val="7"/>
        <w:numPr>
          <w:ilvl w:val="0"/>
          <w:numId w:val="1"/>
        </w:numPr>
        <w:ind w:left="1134" w:hanging="1134"/>
        <w:jc w:val="both"/>
        <w:textDirection w:val="lrTbV"/>
        <w:rPr>
          <w:rFonts w:eastAsia="標楷體"/>
          <w:spacing w:val="0"/>
          <w:sz w:val="28"/>
        </w:rPr>
      </w:pPr>
      <w:r w:rsidRPr="00B70773">
        <w:rPr>
          <w:rFonts w:eastAsia="標楷體" w:hAnsi="標楷體"/>
          <w:spacing w:val="0"/>
          <w:sz w:val="28"/>
        </w:rPr>
        <w:t>本採購標的</w:t>
      </w:r>
      <w:r w:rsidRPr="00B70773">
        <w:rPr>
          <w:rFonts w:eastAsia="標楷體" w:hAnsi="標楷體" w:hint="eastAsia"/>
          <w:spacing w:val="0"/>
          <w:sz w:val="28"/>
        </w:rPr>
        <w:t>之下列部分及</w:t>
      </w:r>
      <w:r w:rsidRPr="005219C6">
        <w:rPr>
          <w:rFonts w:eastAsia="標楷體" w:hAnsi="標楷體" w:hint="eastAsia"/>
          <w:spacing w:val="0"/>
          <w:sz w:val="28"/>
        </w:rPr>
        <w:t>依其他法規規定應由得標廠商自行履約之部分，不得由其他廠商代為履行</w:t>
      </w:r>
      <w:r w:rsidRPr="005219C6">
        <w:rPr>
          <w:rFonts w:eastAsia="標楷體" w:hAnsi="標楷體"/>
          <w:spacing w:val="0"/>
          <w:sz w:val="28"/>
        </w:rPr>
        <w:t>(</w:t>
      </w:r>
      <w:r w:rsidRPr="005219C6">
        <w:rPr>
          <w:rFonts w:eastAsia="標楷體" w:hAnsi="標楷體" w:hint="eastAsia"/>
          <w:spacing w:val="0"/>
          <w:sz w:val="28"/>
        </w:rPr>
        <w:t>視個案情形於招標時勾選；無者免填</w:t>
      </w:r>
      <w:r w:rsidRPr="005219C6">
        <w:rPr>
          <w:rFonts w:eastAsia="標楷體" w:hAnsi="標楷體"/>
          <w:spacing w:val="0"/>
          <w:sz w:val="28"/>
        </w:rPr>
        <w:t>)</w:t>
      </w:r>
      <w:r w:rsidRPr="00F10735">
        <w:rPr>
          <w:rFonts w:eastAsia="標楷體" w:hAnsi="標楷體"/>
          <w:spacing w:val="0"/>
          <w:sz w:val="28"/>
        </w:rPr>
        <w:t>：</w:t>
      </w:r>
      <w:r w:rsidRPr="005219C6">
        <w:rPr>
          <w:rFonts w:eastAsia="標楷體" w:hint="eastAsia"/>
          <w:spacing w:val="0"/>
          <w:sz w:val="28"/>
        </w:rPr>
        <w:t xml:space="preserve"> </w:t>
      </w:r>
    </w:p>
    <w:p w14:paraId="53BCAC63" w14:textId="77777777" w:rsidR="00B140FC" w:rsidRDefault="00B140FC" w:rsidP="00B140FC">
      <w:pPr>
        <w:pStyle w:val="7"/>
        <w:ind w:left="0" w:firstLineChars="400" w:firstLine="1120"/>
        <w:jc w:val="both"/>
        <w:textDirection w:val="lrTbV"/>
        <w:rPr>
          <w:rFonts w:eastAsia="標楷體" w:hAnsi="標楷體"/>
          <w:sz w:val="28"/>
          <w:u w:val="single"/>
        </w:rPr>
      </w:pPr>
      <w:r w:rsidRPr="00B70773">
        <w:rPr>
          <w:rFonts w:eastAsia="標楷體"/>
          <w:sz w:val="28"/>
        </w:rPr>
        <w:sym w:font="Wingdings" w:char="F0A8"/>
      </w:r>
      <w:r w:rsidRPr="00B70773">
        <w:rPr>
          <w:rFonts w:eastAsia="標楷體"/>
          <w:sz w:val="28"/>
        </w:rPr>
        <w:t>(1)</w:t>
      </w:r>
      <w:r w:rsidRPr="00B70773">
        <w:rPr>
          <w:rFonts w:eastAsia="標楷體" w:hAnsi="標楷體"/>
          <w:sz w:val="28"/>
        </w:rPr>
        <w:t>主要部分為</w:t>
      </w:r>
      <w:r w:rsidRPr="00845CAF">
        <w:rPr>
          <w:rFonts w:eastAsia="標楷體" w:hAnsi="標楷體"/>
          <w:sz w:val="28"/>
          <w:u w:val="single"/>
        </w:rPr>
        <w:t>：</w:t>
      </w:r>
      <w:r w:rsidRPr="00845CAF">
        <w:rPr>
          <w:rFonts w:eastAsia="標楷體"/>
          <w:sz w:val="28"/>
          <w:u w:val="single"/>
        </w:rPr>
        <w:t xml:space="preserve">      </w:t>
      </w:r>
      <w:r w:rsidRPr="00845CAF">
        <w:rPr>
          <w:rFonts w:eastAsia="標楷體" w:hint="eastAsia"/>
          <w:sz w:val="28"/>
          <w:u w:val="single"/>
        </w:rPr>
        <w:t xml:space="preserve"> </w:t>
      </w:r>
      <w:r w:rsidRPr="00845CAF">
        <w:rPr>
          <w:rFonts w:eastAsia="標楷體"/>
          <w:sz w:val="28"/>
          <w:u w:val="single"/>
        </w:rPr>
        <w:t xml:space="preserve">  </w:t>
      </w:r>
      <w:r w:rsidRPr="005219C6">
        <w:rPr>
          <w:rFonts w:eastAsia="標楷體" w:hAnsi="標楷體"/>
          <w:sz w:val="28"/>
        </w:rPr>
        <w:t>。</w:t>
      </w:r>
    </w:p>
    <w:p w14:paraId="082E461C" w14:textId="77777777" w:rsidR="00B140FC" w:rsidRPr="005219C6" w:rsidRDefault="00B140FC" w:rsidP="00B140FC">
      <w:pPr>
        <w:pStyle w:val="7"/>
        <w:ind w:left="0" w:firstLineChars="400" w:firstLine="1120"/>
        <w:jc w:val="both"/>
        <w:textDirection w:val="lrTbV"/>
        <w:rPr>
          <w:rFonts w:eastAsia="標楷體"/>
          <w:spacing w:val="0"/>
          <w:sz w:val="28"/>
        </w:rPr>
      </w:pPr>
      <w:r w:rsidRPr="00B70773">
        <w:rPr>
          <w:rFonts w:eastAsia="標楷體" w:hAnsi="標楷體"/>
          <w:sz w:val="28"/>
        </w:rPr>
        <w:sym w:font="Wingdings" w:char="F0A8"/>
      </w:r>
      <w:r w:rsidRPr="00B70773">
        <w:rPr>
          <w:rFonts w:eastAsia="標楷體" w:hAnsi="標楷體"/>
          <w:sz w:val="28"/>
        </w:rPr>
        <w:t>(2)</w:t>
      </w:r>
      <w:r w:rsidRPr="00B70773">
        <w:rPr>
          <w:rFonts w:eastAsia="標楷體" w:hAnsi="標楷體"/>
          <w:sz w:val="28"/>
        </w:rPr>
        <w:t>應</w:t>
      </w:r>
      <w:r w:rsidRPr="00B70773">
        <w:rPr>
          <w:rFonts w:eastAsia="標楷體" w:hAnsi="標楷體" w:hint="eastAsia"/>
          <w:sz w:val="28"/>
        </w:rPr>
        <w:t>由得標廠商</w:t>
      </w:r>
      <w:r w:rsidRPr="00B70773">
        <w:rPr>
          <w:rFonts w:eastAsia="標楷體" w:hAnsi="標楷體"/>
          <w:sz w:val="28"/>
        </w:rPr>
        <w:t>自行履行之部分</w:t>
      </w:r>
      <w:r w:rsidRPr="00B70773">
        <w:rPr>
          <w:rFonts w:eastAsia="標楷體" w:hAnsi="標楷體" w:hint="eastAsia"/>
          <w:sz w:val="28"/>
        </w:rPr>
        <w:t>為</w:t>
      </w:r>
      <w:r w:rsidRPr="00660C79">
        <w:rPr>
          <w:rFonts w:eastAsia="標楷體" w:hAnsi="標楷體"/>
          <w:sz w:val="28"/>
          <w:u w:val="single"/>
        </w:rPr>
        <w:t>：</w:t>
      </w:r>
      <w:r w:rsidRPr="00660C79">
        <w:rPr>
          <w:rFonts w:eastAsia="標楷體" w:hAnsi="標楷體" w:hint="eastAsia"/>
          <w:sz w:val="28"/>
          <w:u w:val="single"/>
        </w:rPr>
        <w:t xml:space="preserve">       </w:t>
      </w:r>
      <w:r w:rsidRPr="005219C6">
        <w:rPr>
          <w:rFonts w:eastAsia="標楷體" w:hAnsi="標楷體"/>
          <w:sz w:val="28"/>
        </w:rPr>
        <w:t>。</w:t>
      </w:r>
    </w:p>
    <w:p w14:paraId="7244421D" w14:textId="77777777" w:rsidR="00B140FC" w:rsidRPr="004F2830" w:rsidRDefault="00B140FC" w:rsidP="00B140FC">
      <w:pPr>
        <w:pStyle w:val="7"/>
        <w:ind w:leftChars="464" w:left="1394" w:hangingChars="100" w:hanging="280"/>
        <w:jc w:val="both"/>
        <w:textDirection w:val="lrTbV"/>
        <w:rPr>
          <w:rFonts w:eastAsia="標楷體"/>
          <w:spacing w:val="0"/>
          <w:sz w:val="28"/>
        </w:rPr>
      </w:pPr>
      <w:r w:rsidRPr="005219C6">
        <w:rPr>
          <w:rFonts w:eastAsia="標楷體"/>
          <w:spacing w:val="0"/>
          <w:sz w:val="28"/>
        </w:rPr>
        <w:sym w:font="Wingdings" w:char="F0A8"/>
      </w:r>
      <w:r w:rsidRPr="00B70773">
        <w:rPr>
          <w:rFonts w:eastAsia="標楷體" w:hAnsi="標楷體" w:hint="eastAsia"/>
          <w:spacing w:val="0"/>
          <w:sz w:val="28"/>
        </w:rPr>
        <w:t>除</w:t>
      </w:r>
      <w:r w:rsidRPr="00E950E6">
        <w:rPr>
          <w:rFonts w:eastAsia="標楷體" w:hAnsi="標楷體" w:hint="eastAsia"/>
          <w:spacing w:val="0"/>
          <w:sz w:val="28"/>
        </w:rPr>
        <w:t>前</w:t>
      </w:r>
      <w:r w:rsidRPr="006D707B">
        <w:rPr>
          <w:rFonts w:eastAsia="標楷體" w:hAnsi="標楷體" w:hint="eastAsia"/>
          <w:spacing w:val="0"/>
          <w:sz w:val="28"/>
        </w:rPr>
        <w:t>項</w:t>
      </w:r>
      <w:r w:rsidRPr="00B70773">
        <w:rPr>
          <w:rFonts w:eastAsia="標楷體" w:hAnsi="標楷體" w:hint="eastAsia"/>
          <w:spacing w:val="0"/>
          <w:sz w:val="28"/>
        </w:rPr>
        <w:t>所列者外，屬營造業法第</w:t>
      </w:r>
      <w:r w:rsidRPr="00B70773">
        <w:rPr>
          <w:rFonts w:eastAsia="標楷體" w:hAnsi="標楷體" w:hint="eastAsia"/>
          <w:spacing w:val="0"/>
          <w:sz w:val="28"/>
        </w:rPr>
        <w:t>3</w:t>
      </w:r>
      <w:r w:rsidRPr="00B70773">
        <w:rPr>
          <w:rFonts w:eastAsia="標楷體" w:hAnsi="標楷體" w:hint="eastAsia"/>
          <w:spacing w:val="0"/>
          <w:sz w:val="28"/>
        </w:rPr>
        <w:t>條第</w:t>
      </w:r>
      <w:r w:rsidRPr="00B70773">
        <w:rPr>
          <w:rFonts w:eastAsia="標楷體" w:hAnsi="標楷體" w:hint="eastAsia"/>
          <w:spacing w:val="0"/>
          <w:sz w:val="28"/>
        </w:rPr>
        <w:t>1</w:t>
      </w:r>
      <w:r w:rsidRPr="00B70773">
        <w:rPr>
          <w:rFonts w:eastAsia="標楷體" w:hAnsi="標楷體" w:hint="eastAsia"/>
          <w:spacing w:val="0"/>
          <w:sz w:val="28"/>
        </w:rPr>
        <w:t>款之營繕工程</w:t>
      </w:r>
      <w:r w:rsidRPr="00E950E6">
        <w:rPr>
          <w:rFonts w:eastAsia="標楷體" w:hAnsi="標楷體" w:hint="eastAsia"/>
          <w:spacing w:val="0"/>
          <w:sz w:val="28"/>
        </w:rPr>
        <w:t>，</w:t>
      </w:r>
      <w:r w:rsidRPr="00B70773">
        <w:rPr>
          <w:rFonts w:eastAsia="標楷體" w:hAnsi="標楷體" w:hint="eastAsia"/>
          <w:spacing w:val="0"/>
          <w:sz w:val="28"/>
        </w:rPr>
        <w:t>且得標廠商為營造業</w:t>
      </w:r>
      <w:r w:rsidRPr="007E49BC">
        <w:rPr>
          <w:rFonts w:eastAsia="標楷體" w:hAnsi="標楷體" w:hint="eastAsia"/>
          <w:spacing w:val="0"/>
          <w:sz w:val="28"/>
        </w:rPr>
        <w:t>者</w:t>
      </w:r>
      <w:r w:rsidRPr="00B70773">
        <w:rPr>
          <w:rFonts w:eastAsia="標楷體" w:hAnsi="標楷體" w:hint="eastAsia"/>
          <w:spacing w:val="0"/>
          <w:sz w:val="28"/>
        </w:rPr>
        <w:t>，其主要</w:t>
      </w:r>
      <w:r>
        <w:rPr>
          <w:rFonts w:eastAsia="標楷體" w:hAnsi="標楷體" w:hint="eastAsia"/>
          <w:spacing w:val="0"/>
          <w:sz w:val="28"/>
        </w:rPr>
        <w:t>部</w:t>
      </w:r>
      <w:r w:rsidRPr="00B70773">
        <w:rPr>
          <w:rFonts w:eastAsia="標楷體" w:hAnsi="標楷體" w:hint="eastAsia"/>
          <w:spacing w:val="0"/>
          <w:sz w:val="28"/>
        </w:rPr>
        <w:t>分</w:t>
      </w:r>
      <w:r>
        <w:rPr>
          <w:rFonts w:eastAsia="標楷體" w:hAnsi="標楷體" w:hint="eastAsia"/>
          <w:spacing w:val="0"/>
          <w:sz w:val="28"/>
        </w:rPr>
        <w:t>尚包括：</w:t>
      </w:r>
      <w:r w:rsidRPr="00B70773">
        <w:rPr>
          <w:rFonts w:eastAsia="標楷體" w:hAnsi="標楷體" w:hint="eastAsia"/>
          <w:spacing w:val="0"/>
          <w:sz w:val="28"/>
        </w:rPr>
        <w:t>工地主任、工地負責人、專任工程人員、安全衛生人員</w:t>
      </w:r>
      <w:r>
        <w:rPr>
          <w:rFonts w:eastAsia="標楷體" w:hAnsi="標楷體" w:hint="eastAsia"/>
          <w:spacing w:val="0"/>
          <w:sz w:val="28"/>
        </w:rPr>
        <w:t>均</w:t>
      </w:r>
      <w:r w:rsidRPr="00B70773">
        <w:rPr>
          <w:rFonts w:eastAsia="標楷體" w:hAnsi="標楷體" w:hint="eastAsia"/>
          <w:spacing w:val="0"/>
          <w:sz w:val="28"/>
        </w:rPr>
        <w:t>應為廠商僱用之人員。</w:t>
      </w:r>
    </w:p>
    <w:p w14:paraId="3FA9373D"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z w:val="28"/>
        </w:rPr>
        <w:t>招標文件如有要求或提及特定之商標或商名、專利、設計或型式、特定來源地、生產者或供應者之情形，允許投標廠商提出同等品，其提出同等品之時機為：</w:t>
      </w:r>
    </w:p>
    <w:p w14:paraId="59B8FDCB" w14:textId="77777777" w:rsidR="00B031DB" w:rsidRPr="00FC2AFD" w:rsidRDefault="00B031DB">
      <w:pPr>
        <w:pStyle w:val="7"/>
        <w:ind w:left="1871" w:hanging="1871"/>
        <w:jc w:val="both"/>
        <w:textDirection w:val="lrTbV"/>
        <w:rPr>
          <w:rFonts w:ascii="標楷體" w:eastAsia="標楷體" w:hAnsi="標楷體"/>
          <w:spacing w:val="0"/>
          <w:sz w:val="28"/>
        </w:rPr>
      </w:pPr>
      <w:r w:rsidRPr="00FC2AFD">
        <w:rPr>
          <w:rFonts w:ascii="標楷體" w:eastAsia="標楷體" w:hAnsi="標楷體" w:hint="eastAsia"/>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pacing w:val="0"/>
          <w:sz w:val="28"/>
        </w:rPr>
        <w:t>應於投標文件內預先提出者，廠商應於投標文件內敘明同等品之廠牌、價格及功能、效益、標準或特性等相關資料，以供審查。</w:t>
      </w:r>
    </w:p>
    <w:p w14:paraId="28ED3E66" w14:textId="6BAF462F" w:rsidR="00B031DB" w:rsidRPr="00FC2AFD" w:rsidRDefault="00B031DB">
      <w:pPr>
        <w:pStyle w:val="7"/>
        <w:ind w:left="1871" w:hanging="1871"/>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072B43" w:rsidRPr="00D07FCC">
        <w:rPr>
          <w:rFonts w:ascii="標楷體" w:eastAsia="標楷體" w:hAnsi="標楷體" w:hint="eastAsia"/>
          <w:color w:val="FF0000"/>
          <w:sz w:val="28"/>
        </w:rPr>
        <w:sym w:font="Wingdings 2" w:char="F052"/>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得標廠商得於使用同等品前，依契約規定向機關提出同等品之廠牌、價格及功能、效益、標準或特性等相關資料，以供審查。</w:t>
      </w:r>
    </w:p>
    <w:p w14:paraId="307F86E1"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投標廠商之標價條件：</w:t>
      </w:r>
    </w:p>
    <w:p w14:paraId="27662594" w14:textId="6B3D05F2" w:rsidR="00B031DB" w:rsidRPr="00FC2AFD" w:rsidRDefault="00B031DB" w:rsidP="00CD2D80">
      <w:pPr>
        <w:pStyle w:val="7"/>
        <w:ind w:left="1842" w:hangingChars="658" w:hanging="1842"/>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3F7AF0" w:rsidRPr="00D07FCC">
        <w:rPr>
          <w:rFonts w:ascii="標楷體" w:eastAsia="標楷體" w:hAnsi="標楷體" w:hint="eastAsia"/>
          <w:color w:val="FF0000"/>
          <w:sz w:val="28"/>
        </w:rPr>
        <w:sym w:font="Wingdings 2" w:char="F052"/>
      </w:r>
      <w:r w:rsidRPr="00FC2AFD">
        <w:rPr>
          <w:rFonts w:ascii="標楷體" w:eastAsia="標楷體" w:hAnsi="標楷體"/>
          <w:spacing w:val="0"/>
          <w:sz w:val="28"/>
        </w:rPr>
        <w:t>(1)</w:t>
      </w:r>
      <w:r w:rsidRPr="00FC2AFD">
        <w:rPr>
          <w:rFonts w:ascii="標楷體" w:eastAsia="標楷體" w:hAnsi="標楷體" w:hint="eastAsia"/>
          <w:spacing w:val="0"/>
          <w:sz w:val="28"/>
        </w:rPr>
        <w:t>送達招標機關指定地點</w:t>
      </w:r>
      <w:r w:rsidRPr="00FC2AFD">
        <w:rPr>
          <w:rFonts w:ascii="標楷體" w:eastAsia="標楷體" w:hAnsi="標楷體"/>
          <w:spacing w:val="0"/>
          <w:sz w:val="28"/>
        </w:rPr>
        <w:t>(</w:t>
      </w:r>
      <w:r w:rsidRPr="00FC2AFD">
        <w:rPr>
          <w:rFonts w:ascii="標楷體" w:eastAsia="標楷體" w:hAnsi="標楷體" w:hint="eastAsia"/>
          <w:spacing w:val="0"/>
          <w:sz w:val="28"/>
        </w:rPr>
        <w:t>由招標機關敘明地點</w:t>
      </w:r>
      <w:r w:rsidRPr="00FC2AFD">
        <w:rPr>
          <w:rFonts w:ascii="標楷體" w:eastAsia="標楷體" w:hAnsi="標楷體"/>
          <w:spacing w:val="0"/>
          <w:sz w:val="28"/>
        </w:rPr>
        <w:t>)</w:t>
      </w:r>
      <w:r w:rsidRPr="00FC2AFD">
        <w:rPr>
          <w:rFonts w:ascii="標楷體" w:eastAsia="標楷體" w:hAnsi="標楷體" w:hint="eastAsia"/>
          <w:spacing w:val="0"/>
          <w:sz w:val="28"/>
        </w:rPr>
        <w:t>：</w:t>
      </w:r>
      <w:r w:rsidR="00080C00" w:rsidRPr="00080C00">
        <w:rPr>
          <w:rFonts w:ascii="標楷體" w:eastAsia="標楷體" w:hAnsi="標楷體" w:hint="eastAsia"/>
          <w:b/>
          <w:bCs/>
          <w:color w:val="FF0000"/>
          <w:spacing w:val="0"/>
          <w:sz w:val="28"/>
        </w:rPr>
        <w:t>詳招標規範。</w:t>
      </w:r>
      <w:r w:rsidR="00080C00" w:rsidRPr="00FC2AFD">
        <w:rPr>
          <w:rFonts w:ascii="標楷體" w:eastAsia="標楷體" w:hAnsi="標楷體"/>
          <w:spacing w:val="0"/>
          <w:sz w:val="28"/>
        </w:rPr>
        <w:t xml:space="preserve"> </w:t>
      </w:r>
    </w:p>
    <w:p w14:paraId="14BC6F51"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(2)</w:t>
      </w:r>
      <w:r w:rsidRPr="00FC2AFD">
        <w:rPr>
          <w:rFonts w:ascii="標楷體" w:eastAsia="標楷體" w:hAnsi="標楷體" w:hint="eastAsia"/>
          <w:spacing w:val="0"/>
          <w:sz w:val="28"/>
        </w:rPr>
        <w:t>於招標機關指定地點完工</w:t>
      </w:r>
      <w:r w:rsidRPr="00FC2AFD">
        <w:rPr>
          <w:rFonts w:ascii="標楷體" w:eastAsia="標楷體" w:hAnsi="標楷體"/>
          <w:spacing w:val="0"/>
          <w:sz w:val="28"/>
        </w:rPr>
        <w:t>(</w:t>
      </w:r>
      <w:r w:rsidRPr="00FC2AFD">
        <w:rPr>
          <w:rFonts w:ascii="標楷體" w:eastAsia="標楷體" w:hAnsi="標楷體" w:hint="eastAsia"/>
          <w:spacing w:val="0"/>
          <w:sz w:val="28"/>
        </w:rPr>
        <w:t>由招標機關敘明地點</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1C073405" w14:textId="03AB9B52" w:rsidR="00B031DB" w:rsidRPr="00386CA1"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3F7AF0" w:rsidRPr="00FC2AFD">
        <w:rPr>
          <w:rFonts w:ascii="標楷體" w:eastAsia="標楷體" w:hAnsi="標楷體" w:hint="eastAsia"/>
          <w:sz w:val="28"/>
        </w:rPr>
        <w:sym w:font="Wingdings" w:char="F0A8"/>
      </w:r>
      <w:r w:rsidRPr="003F7AF0">
        <w:rPr>
          <w:rFonts w:ascii="標楷體" w:eastAsia="標楷體" w:hAnsi="標楷體"/>
          <w:spacing w:val="0"/>
          <w:sz w:val="28"/>
        </w:rPr>
        <w:t>(3)</w:t>
      </w:r>
      <w:r w:rsidRPr="003F7AF0">
        <w:rPr>
          <w:rFonts w:ascii="標楷體" w:eastAsia="標楷體" w:hAnsi="標楷體" w:hint="eastAsia"/>
          <w:spacing w:val="0"/>
          <w:sz w:val="28"/>
        </w:rPr>
        <w:t>其他</w:t>
      </w:r>
      <w:r w:rsidRPr="003F7AF0">
        <w:rPr>
          <w:rFonts w:ascii="標楷體" w:eastAsia="標楷體" w:hAnsi="標楷體"/>
          <w:spacing w:val="0"/>
          <w:sz w:val="28"/>
        </w:rPr>
        <w:t>(</w:t>
      </w:r>
      <w:r w:rsidRPr="003F7AF0">
        <w:rPr>
          <w:rFonts w:ascii="標楷體" w:eastAsia="標楷體" w:hAnsi="標楷體" w:hint="eastAsia"/>
          <w:spacing w:val="0"/>
          <w:sz w:val="28"/>
        </w:rPr>
        <w:t>由招標機關敘明</w:t>
      </w:r>
      <w:r w:rsidRPr="003F7AF0">
        <w:rPr>
          <w:rFonts w:ascii="標楷體" w:eastAsia="標楷體" w:hAnsi="標楷體"/>
          <w:spacing w:val="0"/>
          <w:sz w:val="28"/>
        </w:rPr>
        <w:t>)</w:t>
      </w:r>
      <w:r w:rsidRPr="003F7AF0">
        <w:rPr>
          <w:rFonts w:ascii="標楷體" w:eastAsia="標楷體" w:hAnsi="標楷體" w:hint="eastAsia"/>
          <w:spacing w:val="0"/>
          <w:sz w:val="28"/>
        </w:rPr>
        <w:t>：</w:t>
      </w:r>
      <w:r w:rsidR="00CD2D80" w:rsidRPr="00386CA1">
        <w:rPr>
          <w:rFonts w:ascii="標楷體" w:eastAsia="標楷體" w:hAnsi="標楷體"/>
          <w:spacing w:val="0"/>
          <w:sz w:val="28"/>
        </w:rPr>
        <w:t xml:space="preserve"> </w:t>
      </w:r>
    </w:p>
    <w:p w14:paraId="5B636321"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投標廠商標價幣別：</w:t>
      </w:r>
    </w:p>
    <w:p w14:paraId="0EDED57D" w14:textId="77777777" w:rsidR="00EE7A2A" w:rsidRPr="00FC2AFD" w:rsidRDefault="00EE7A2A" w:rsidP="00EE7A2A">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2C1B32" w:rsidRPr="00D07FCC">
        <w:rPr>
          <w:rFonts w:ascii="標楷體" w:eastAsia="標楷體" w:hAnsi="標楷體" w:hint="eastAsia"/>
          <w:color w:val="FF0000"/>
          <w:sz w:val="28"/>
        </w:rPr>
        <w:sym w:font="Wingdings 2" w:char="F052"/>
      </w:r>
      <w:r w:rsidRPr="00386CA1">
        <w:rPr>
          <w:rFonts w:ascii="標楷體" w:eastAsia="標楷體" w:hAnsi="標楷體"/>
          <w:spacing w:val="0"/>
          <w:sz w:val="28"/>
        </w:rPr>
        <w:t>(1)</w:t>
      </w:r>
      <w:r w:rsidRPr="00386CA1">
        <w:rPr>
          <w:rFonts w:ascii="標楷體" w:eastAsia="標楷體" w:hAnsi="標楷體" w:hint="eastAsia"/>
          <w:spacing w:val="0"/>
          <w:sz w:val="28"/>
        </w:rPr>
        <w:t>新</w:t>
      </w:r>
      <w:r w:rsidR="00123120" w:rsidRPr="00386CA1">
        <w:rPr>
          <w:rFonts w:ascii="標楷體" w:eastAsia="標楷體" w:hAnsi="標楷體" w:hint="eastAsia"/>
          <w:spacing w:val="0"/>
          <w:sz w:val="28"/>
        </w:rPr>
        <w:t>臺</w:t>
      </w:r>
      <w:r w:rsidRPr="00386CA1">
        <w:rPr>
          <w:rFonts w:ascii="標楷體" w:eastAsia="標楷體" w:hAnsi="標楷體" w:hint="eastAsia"/>
          <w:spacing w:val="0"/>
          <w:sz w:val="28"/>
        </w:rPr>
        <w:t>幣。</w:t>
      </w:r>
    </w:p>
    <w:p w14:paraId="15B0D07D" w14:textId="77777777" w:rsidR="00EE7A2A" w:rsidRPr="00FC2AFD" w:rsidRDefault="00EE7A2A" w:rsidP="00EE7A2A">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lastRenderedPageBreak/>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(2)</w:t>
      </w:r>
      <w:r w:rsidRPr="00FC2AFD">
        <w:rPr>
          <w:rFonts w:ascii="標楷體" w:eastAsia="標楷體" w:hAnsi="標楷體" w:hint="eastAsia"/>
          <w:spacing w:val="0"/>
          <w:sz w:val="28"/>
        </w:rPr>
        <w:t>外幣：_______</w:t>
      </w:r>
      <w:r w:rsidRPr="00FC2AFD">
        <w:rPr>
          <w:rFonts w:ascii="標楷體" w:eastAsia="標楷體" w:hAnsi="標楷體"/>
          <w:spacing w:val="0"/>
          <w:sz w:val="28"/>
        </w:rPr>
        <w:t>(</w:t>
      </w:r>
      <w:r w:rsidRPr="00FC2AFD">
        <w:rPr>
          <w:rFonts w:ascii="標楷體" w:eastAsia="標楷體" w:hAnsi="標楷體" w:hint="eastAsia"/>
          <w:spacing w:val="0"/>
          <w:sz w:val="28"/>
        </w:rPr>
        <w:t>指定之外幣由招標機關敘明外幣種類</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3B3B081A" w14:textId="77777777" w:rsidR="00EE7A2A" w:rsidRPr="00FC2AFD" w:rsidRDefault="00EE7A2A" w:rsidP="00EE7A2A">
      <w:pPr>
        <w:pStyle w:val="7"/>
        <w:ind w:left="1701" w:hanging="1701"/>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(3)</w:t>
      </w:r>
      <w:r w:rsidRPr="00FC2AFD">
        <w:rPr>
          <w:rFonts w:ascii="標楷體" w:eastAsia="標楷體" w:hAnsi="標楷體" w:hint="eastAsia"/>
          <w:spacing w:val="0"/>
          <w:sz w:val="28"/>
        </w:rPr>
        <w:t>新</w:t>
      </w:r>
      <w:r w:rsidR="00123120" w:rsidRPr="00FC2AFD">
        <w:rPr>
          <w:rFonts w:ascii="標楷體" w:eastAsia="標楷體" w:hAnsi="標楷體" w:hint="eastAsia"/>
          <w:spacing w:val="0"/>
          <w:sz w:val="28"/>
        </w:rPr>
        <w:t>臺</w:t>
      </w:r>
      <w:r w:rsidRPr="00FC2AFD">
        <w:rPr>
          <w:rFonts w:ascii="標楷體" w:eastAsia="標楷體" w:hAnsi="標楷體" w:hint="eastAsia"/>
          <w:spacing w:val="0"/>
          <w:sz w:val="28"/>
        </w:rPr>
        <w:t>幣或外幣:___________</w:t>
      </w:r>
      <w:r w:rsidRPr="00FC2AFD">
        <w:rPr>
          <w:rFonts w:ascii="標楷體" w:eastAsia="標楷體" w:hAnsi="標楷體"/>
          <w:spacing w:val="0"/>
          <w:sz w:val="28"/>
        </w:rPr>
        <w:t>(</w:t>
      </w:r>
      <w:r w:rsidRPr="00FC2AFD">
        <w:rPr>
          <w:rFonts w:ascii="標楷體" w:eastAsia="標楷體" w:hAnsi="標楷體" w:hint="eastAsia"/>
          <w:spacing w:val="0"/>
          <w:sz w:val="28"/>
        </w:rPr>
        <w:t>指定之外幣由招標機關敘明外幣種類，該外幣並以決標前一辦公日臺灣銀行外匯交易收盤即期賣出匯率折算總價</w:t>
      </w:r>
      <w:r w:rsidRPr="00FC2AFD">
        <w:rPr>
          <w:rFonts w:ascii="標楷體" w:eastAsia="標楷體" w:hAnsi="標楷體"/>
          <w:spacing w:val="0"/>
          <w:sz w:val="28"/>
        </w:rPr>
        <w:t>)</w:t>
      </w:r>
    </w:p>
    <w:p w14:paraId="62B2AC3A"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採購標的之維護修理</w:t>
      </w:r>
      <w:r w:rsidRPr="00FC2AFD">
        <w:rPr>
          <w:rFonts w:ascii="標楷體" w:eastAsia="標楷體" w:hAnsi="標楷體"/>
          <w:spacing w:val="0"/>
          <w:sz w:val="28"/>
        </w:rPr>
        <w:t>(</w:t>
      </w:r>
      <w:r w:rsidRPr="00FC2AFD">
        <w:rPr>
          <w:rFonts w:ascii="標楷體" w:eastAsia="標楷體" w:hAnsi="標楷體" w:hint="eastAsia"/>
          <w:spacing w:val="0"/>
          <w:sz w:val="28"/>
        </w:rPr>
        <w:t>不需維護修理者免填</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7B8624A7" w14:textId="69725913" w:rsidR="00B031DB" w:rsidRPr="00FC2AFD" w:rsidRDefault="00B031DB">
      <w:pPr>
        <w:pStyle w:val="7"/>
        <w:ind w:left="1814" w:hanging="1814"/>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3F7AF0" w:rsidRPr="00FC2AFD">
        <w:rPr>
          <w:rFonts w:ascii="標楷體" w:eastAsia="標楷體" w:hAnsi="標楷體" w:hint="eastAsia"/>
          <w:sz w:val="28"/>
        </w:rPr>
        <w:sym w:font="Wingdings" w:char="F0A8"/>
      </w:r>
      <w:r w:rsidRPr="003F7AF0">
        <w:rPr>
          <w:rFonts w:ascii="標楷體" w:eastAsia="標楷體" w:hAnsi="標楷體"/>
          <w:spacing w:val="0"/>
          <w:sz w:val="28"/>
        </w:rPr>
        <w:t>(1)</w:t>
      </w:r>
      <w:r w:rsidRPr="003F7AF0">
        <w:rPr>
          <w:rFonts w:ascii="標楷體" w:eastAsia="標楷體" w:hAnsi="標楷體" w:hint="eastAsia"/>
          <w:spacing w:val="0"/>
          <w:sz w:val="28"/>
        </w:rPr>
        <w:t>由得標廠商負責一定期間，費用計入標價決標</w:t>
      </w:r>
      <w:r w:rsidRPr="003F7AF0">
        <w:rPr>
          <w:rFonts w:ascii="標楷體" w:eastAsia="標楷體" w:hAnsi="標楷體"/>
          <w:spacing w:val="0"/>
          <w:sz w:val="28"/>
        </w:rPr>
        <w:t>(招標機關敘明其</w:t>
      </w:r>
      <w:r w:rsidRPr="003F7AF0">
        <w:rPr>
          <w:rFonts w:ascii="標楷體" w:eastAsia="標楷體" w:hAnsi="標楷體" w:hint="eastAsia"/>
          <w:spacing w:val="0"/>
          <w:sz w:val="28"/>
        </w:rPr>
        <w:t>期間</w:t>
      </w:r>
      <w:r w:rsidRPr="003F7AF0">
        <w:rPr>
          <w:rFonts w:ascii="標楷體" w:eastAsia="標楷體" w:hAnsi="標楷體"/>
          <w:spacing w:val="0"/>
          <w:sz w:val="28"/>
        </w:rPr>
        <w:t>)</w:t>
      </w:r>
      <w:r w:rsidRPr="003F7AF0">
        <w:rPr>
          <w:rFonts w:ascii="標楷體" w:eastAsia="標楷體" w:hAnsi="標楷體" w:hint="eastAsia"/>
          <w:spacing w:val="0"/>
          <w:sz w:val="28"/>
        </w:rPr>
        <w:t>：</w:t>
      </w:r>
    </w:p>
    <w:p w14:paraId="643916F9"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(2)</w:t>
      </w:r>
      <w:r w:rsidRPr="00FC2AFD">
        <w:rPr>
          <w:rFonts w:ascii="標楷體" w:eastAsia="標楷體" w:hAnsi="標楷體" w:hint="eastAsia"/>
          <w:spacing w:val="0"/>
          <w:sz w:val="28"/>
        </w:rPr>
        <w:t>由機關自行負責。</w:t>
      </w:r>
    </w:p>
    <w:p w14:paraId="7D33357B"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(3)</w:t>
      </w:r>
      <w:r w:rsidRPr="00FC2AFD">
        <w:rPr>
          <w:rFonts w:ascii="標楷體" w:eastAsia="標楷體" w:hAnsi="標楷體" w:hint="eastAsia"/>
          <w:spacing w:val="0"/>
          <w:sz w:val="28"/>
        </w:rPr>
        <w:t>另行招標。</w:t>
      </w:r>
    </w:p>
    <w:p w14:paraId="3097A685"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廠商有下列情形之一者，不得參加投標、作為決標對象或分包廠商或協助投標廠商：</w:t>
      </w:r>
    </w:p>
    <w:p w14:paraId="44DC1974" w14:textId="77777777" w:rsidR="00B031DB" w:rsidRPr="00FC2AFD" w:rsidRDefault="00B031DB">
      <w:pPr>
        <w:spacing w:line="360" w:lineRule="exact"/>
        <w:ind w:left="1616" w:hanging="482"/>
        <w:jc w:val="both"/>
        <w:rPr>
          <w:rFonts w:ascii="標楷體" w:eastAsia="標楷體" w:hAnsi="標楷體"/>
          <w:sz w:val="28"/>
        </w:rPr>
      </w:pPr>
      <w:r w:rsidRPr="00FC2AFD">
        <w:rPr>
          <w:rFonts w:ascii="標楷體" w:eastAsia="標楷體" w:hAnsi="標楷體"/>
          <w:sz w:val="28"/>
        </w:rPr>
        <w:t>(</w:t>
      </w:r>
      <w:r w:rsidRPr="00FC2AFD">
        <w:rPr>
          <w:rFonts w:ascii="標楷體" w:eastAsia="標楷體" w:hAnsi="標楷體" w:hint="eastAsia"/>
          <w:sz w:val="28"/>
        </w:rPr>
        <w:t>一</w:t>
      </w:r>
      <w:r w:rsidRPr="00FC2AFD">
        <w:rPr>
          <w:rFonts w:ascii="標楷體" w:eastAsia="標楷體" w:hAnsi="標楷體"/>
          <w:sz w:val="28"/>
        </w:rPr>
        <w:t>)</w:t>
      </w:r>
      <w:r w:rsidRPr="00FC2AFD">
        <w:rPr>
          <w:rFonts w:ascii="標楷體" w:eastAsia="標楷體" w:hAnsi="標楷體" w:hint="eastAsia"/>
          <w:sz w:val="28"/>
        </w:rPr>
        <w:t>提供規劃、設計服務之廠商，於依該規劃、設計結果辦理之採購。</w:t>
      </w:r>
    </w:p>
    <w:p w14:paraId="4AC94883" w14:textId="77777777" w:rsidR="00B031DB" w:rsidRPr="00FC2AFD" w:rsidRDefault="00B031DB">
      <w:pPr>
        <w:spacing w:line="360" w:lineRule="exact"/>
        <w:ind w:left="1616" w:hanging="482"/>
        <w:jc w:val="both"/>
        <w:rPr>
          <w:rFonts w:ascii="標楷體" w:eastAsia="標楷體" w:hAnsi="標楷體"/>
          <w:sz w:val="28"/>
        </w:rPr>
      </w:pPr>
      <w:r w:rsidRPr="00FC2AFD">
        <w:rPr>
          <w:rFonts w:ascii="標楷體" w:eastAsia="標楷體" w:hAnsi="標楷體"/>
          <w:sz w:val="28"/>
        </w:rPr>
        <w:t>(</w:t>
      </w:r>
      <w:r w:rsidRPr="00FC2AFD">
        <w:rPr>
          <w:rFonts w:ascii="標楷體" w:eastAsia="標楷體" w:hAnsi="標楷體" w:hint="eastAsia"/>
          <w:sz w:val="28"/>
        </w:rPr>
        <w:t>二</w:t>
      </w:r>
      <w:r w:rsidRPr="00FC2AFD">
        <w:rPr>
          <w:rFonts w:ascii="標楷體" w:eastAsia="標楷體" w:hAnsi="標楷體"/>
          <w:sz w:val="28"/>
        </w:rPr>
        <w:t>)</w:t>
      </w:r>
      <w:r w:rsidRPr="00FC2AFD">
        <w:rPr>
          <w:rFonts w:ascii="標楷體" w:eastAsia="標楷體" w:hAnsi="標楷體" w:hint="eastAsia"/>
          <w:sz w:val="28"/>
        </w:rPr>
        <w:t>代擬招標文件之廠商，於依該招標文件辦理之採購。</w:t>
      </w:r>
    </w:p>
    <w:p w14:paraId="26EFAD79" w14:textId="77777777" w:rsidR="00B031DB" w:rsidRPr="00FC2AFD" w:rsidRDefault="00B031DB">
      <w:pPr>
        <w:spacing w:line="360" w:lineRule="exact"/>
        <w:ind w:left="1616" w:hanging="482"/>
        <w:jc w:val="both"/>
        <w:rPr>
          <w:rFonts w:ascii="標楷體" w:eastAsia="標楷體" w:hAnsi="標楷體"/>
          <w:sz w:val="28"/>
        </w:rPr>
      </w:pPr>
      <w:r w:rsidRPr="00FC2AFD">
        <w:rPr>
          <w:rFonts w:ascii="標楷體" w:eastAsia="標楷體" w:hAnsi="標楷體"/>
          <w:sz w:val="28"/>
        </w:rPr>
        <w:t>(</w:t>
      </w:r>
      <w:r w:rsidRPr="00FC2AFD">
        <w:rPr>
          <w:rFonts w:ascii="標楷體" w:eastAsia="標楷體" w:hAnsi="標楷體" w:hint="eastAsia"/>
          <w:sz w:val="28"/>
        </w:rPr>
        <w:t>三</w:t>
      </w:r>
      <w:r w:rsidRPr="00FC2AFD">
        <w:rPr>
          <w:rFonts w:ascii="標楷體" w:eastAsia="標楷體" w:hAnsi="標楷體"/>
          <w:sz w:val="28"/>
        </w:rPr>
        <w:t>)</w:t>
      </w:r>
      <w:r w:rsidRPr="00FC2AFD">
        <w:rPr>
          <w:rFonts w:ascii="標楷體" w:eastAsia="標楷體" w:hAnsi="標楷體" w:hint="eastAsia"/>
          <w:sz w:val="28"/>
        </w:rPr>
        <w:t>提供審標服務之廠商，於該服務有關之採購。</w:t>
      </w:r>
    </w:p>
    <w:p w14:paraId="53DEB34D" w14:textId="77777777" w:rsidR="00B031DB" w:rsidRPr="00FC2AFD" w:rsidRDefault="00B031DB">
      <w:pPr>
        <w:pStyle w:val="a7"/>
        <w:spacing w:line="360" w:lineRule="exact"/>
        <w:ind w:left="1616" w:hanging="482"/>
        <w:rPr>
          <w:rFonts w:hAnsi="標楷體"/>
          <w:color w:val="auto"/>
          <w:sz w:val="28"/>
        </w:rPr>
      </w:pPr>
      <w:r w:rsidRPr="00FC2AFD">
        <w:rPr>
          <w:rFonts w:hAnsi="標楷體"/>
          <w:color w:val="auto"/>
          <w:sz w:val="28"/>
        </w:rPr>
        <w:t>(</w:t>
      </w:r>
      <w:r w:rsidRPr="00FC2AFD">
        <w:rPr>
          <w:rFonts w:hAnsi="標楷體" w:hint="eastAsia"/>
          <w:color w:val="auto"/>
          <w:sz w:val="28"/>
        </w:rPr>
        <w:t>四</w:t>
      </w:r>
      <w:r w:rsidRPr="00FC2AFD">
        <w:rPr>
          <w:rFonts w:hAnsi="標楷體"/>
          <w:color w:val="auto"/>
          <w:sz w:val="28"/>
        </w:rPr>
        <w:t>)</w:t>
      </w:r>
      <w:r w:rsidRPr="00FC2AFD">
        <w:rPr>
          <w:rFonts w:hAnsi="標楷體" w:hint="eastAsia"/>
          <w:color w:val="auto"/>
          <w:sz w:val="28"/>
        </w:rPr>
        <w:t>因履行機關契約而知悉其他廠商無法知悉或應秘密之資訊之廠商，於使用該等資訊有利於該廠商得標之採購。</w:t>
      </w:r>
    </w:p>
    <w:p w14:paraId="21918198" w14:textId="77777777" w:rsidR="00B031DB" w:rsidRPr="00FC2AFD" w:rsidRDefault="00B031DB">
      <w:pPr>
        <w:pStyle w:val="7"/>
        <w:ind w:left="1616" w:hanging="482"/>
        <w:jc w:val="both"/>
        <w:textDirection w:val="lrTbV"/>
        <w:rPr>
          <w:rFonts w:ascii="標楷體" w:eastAsia="標楷體" w:hAnsi="標楷體"/>
          <w:spacing w:val="0"/>
          <w:sz w:val="28"/>
        </w:rPr>
      </w:pPr>
      <w:r w:rsidRPr="00FC2AFD">
        <w:rPr>
          <w:rFonts w:ascii="標楷體" w:eastAsia="標楷體" w:hAnsi="標楷體" w:hint="eastAsia"/>
          <w:sz w:val="28"/>
        </w:rPr>
        <w:t>(五)提供專案管理服務之廠商，於該服務有關之採購。</w:t>
      </w:r>
    </w:p>
    <w:p w14:paraId="662557EB" w14:textId="77777777" w:rsidR="00B031DB" w:rsidRPr="00FC2AFD" w:rsidRDefault="00AE7761" w:rsidP="00AE7761">
      <w:pPr>
        <w:pStyle w:val="7"/>
        <w:ind w:leftChars="450" w:left="1318" w:hangingChars="85" w:hanging="238"/>
        <w:jc w:val="both"/>
        <w:textDirection w:val="lrTbV"/>
        <w:rPr>
          <w:rFonts w:ascii="標楷體" w:eastAsia="標楷體" w:hAnsi="標楷體"/>
          <w:spacing w:val="0"/>
          <w:sz w:val="28"/>
        </w:rPr>
      </w:pPr>
      <w:r w:rsidRPr="00FC2AFD">
        <w:rPr>
          <w:rFonts w:ascii="標楷體" w:eastAsia="標楷體" w:hAnsi="標楷體" w:hint="eastAsia"/>
          <w:spacing w:val="0"/>
          <w:sz w:val="28"/>
        </w:rPr>
        <w:t>□前項第1款及第2款之情形，於無利益衝突或無不公平競爭之虞，經機關同意者</w:t>
      </w:r>
      <w:r w:rsidRPr="00FC2AFD">
        <w:rPr>
          <w:rFonts w:ascii="標楷體" w:eastAsia="標楷體" w:hAnsi="標楷體" w:hint="eastAsia"/>
          <w:b/>
          <w:spacing w:val="0"/>
          <w:sz w:val="28"/>
        </w:rPr>
        <w:t>（本項未勾選者，表示機關不同意）</w:t>
      </w:r>
      <w:r w:rsidRPr="00FC2AFD">
        <w:rPr>
          <w:rFonts w:ascii="標楷體" w:eastAsia="標楷體" w:hAnsi="標楷體" w:hint="eastAsia"/>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41AAB8F3"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全份招標文件包括：（可複選）</w:t>
      </w:r>
    </w:p>
    <w:p w14:paraId="4D860F4E"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z w:val="28"/>
        </w:rPr>
        <w:t>招標投標及契約文件</w:t>
      </w:r>
      <w:r w:rsidRPr="00FC2AFD">
        <w:rPr>
          <w:rFonts w:ascii="標楷體" w:eastAsia="標楷體" w:hAnsi="標楷體" w:hint="eastAsia"/>
          <w:spacing w:val="0"/>
          <w:sz w:val="28"/>
        </w:rPr>
        <w:t>。</w:t>
      </w:r>
    </w:p>
    <w:p w14:paraId="2B05F2B0" w14:textId="77777777" w:rsidR="00B031DB" w:rsidRPr="002C1B32" w:rsidRDefault="00B031DB">
      <w:pPr>
        <w:pStyle w:val="7"/>
        <w:ind w:left="0" w:firstLine="0"/>
        <w:jc w:val="both"/>
        <w:textDirection w:val="lrTbV"/>
        <w:rPr>
          <w:rFonts w:ascii="標楷體" w:eastAsia="標楷體" w:hAnsi="標楷體"/>
          <w:color w:val="FF0000"/>
          <w:spacing w:val="0"/>
          <w:sz w:val="28"/>
        </w:rPr>
      </w:pPr>
      <w:r w:rsidRPr="00FC2AFD">
        <w:rPr>
          <w:rFonts w:ascii="標楷體" w:eastAsia="標楷體" w:hAnsi="標楷體" w:hint="eastAsia"/>
          <w:spacing w:val="0"/>
          <w:sz w:val="28"/>
        </w:rPr>
        <w:t xml:space="preserve">        </w:t>
      </w:r>
      <w:r w:rsidR="002C1B32" w:rsidRPr="00D07FCC">
        <w:rPr>
          <w:rFonts w:ascii="標楷體" w:eastAsia="標楷體" w:hAnsi="標楷體" w:hint="eastAsia"/>
          <w:color w:val="FF0000"/>
          <w:sz w:val="28"/>
        </w:rPr>
        <w:sym w:font="Wingdings 2" w:char="F052"/>
      </w:r>
      <w:r w:rsidRPr="008926E1">
        <w:rPr>
          <w:rFonts w:ascii="標楷體" w:eastAsia="標楷體" w:hAnsi="標楷體"/>
          <w:color w:val="FF0000"/>
          <w:spacing w:val="0"/>
          <w:sz w:val="28"/>
        </w:rPr>
        <w:t>(2)</w:t>
      </w:r>
      <w:r w:rsidRPr="008926E1">
        <w:rPr>
          <w:rFonts w:ascii="標楷體" w:eastAsia="標楷體" w:hAnsi="標楷體" w:hint="eastAsia"/>
          <w:color w:val="FF0000"/>
          <w:spacing w:val="0"/>
          <w:sz w:val="28"/>
        </w:rPr>
        <w:t>投標須知。</w:t>
      </w:r>
    </w:p>
    <w:p w14:paraId="1E3C0B21" w14:textId="77777777" w:rsidR="00B031DB" w:rsidRPr="002C1B32" w:rsidRDefault="00B031DB">
      <w:pPr>
        <w:pStyle w:val="7"/>
        <w:ind w:left="0" w:firstLine="0"/>
        <w:jc w:val="both"/>
        <w:textDirection w:val="lrTbV"/>
        <w:rPr>
          <w:rFonts w:ascii="標楷體" w:eastAsia="標楷體" w:hAnsi="標楷體"/>
          <w:color w:val="FF0000"/>
          <w:spacing w:val="0"/>
          <w:sz w:val="28"/>
        </w:rPr>
      </w:pPr>
      <w:r w:rsidRPr="002C1B32">
        <w:rPr>
          <w:rFonts w:ascii="標楷體" w:eastAsia="標楷體" w:hAnsi="標楷體" w:hint="eastAsia"/>
          <w:color w:val="FF0000"/>
          <w:spacing w:val="0"/>
          <w:sz w:val="28"/>
        </w:rPr>
        <w:t xml:space="preserve">        </w:t>
      </w:r>
      <w:r w:rsidR="002C1B32" w:rsidRPr="002C1B32">
        <w:rPr>
          <w:rFonts w:ascii="標楷體" w:eastAsia="標楷體" w:hAnsi="標楷體" w:hint="eastAsia"/>
          <w:color w:val="FF0000"/>
          <w:sz w:val="28"/>
        </w:rPr>
        <w:sym w:font="Wingdings 2" w:char="F052"/>
      </w:r>
      <w:r w:rsidRPr="002C1B32">
        <w:rPr>
          <w:rFonts w:ascii="標楷體" w:eastAsia="標楷體" w:hAnsi="標楷體"/>
          <w:color w:val="FF0000"/>
          <w:spacing w:val="0"/>
          <w:sz w:val="28"/>
        </w:rPr>
        <w:t>(3)</w:t>
      </w:r>
      <w:r w:rsidRPr="002C1B32">
        <w:rPr>
          <w:rFonts w:ascii="標楷體" w:eastAsia="標楷體" w:hAnsi="標楷體" w:hint="eastAsia"/>
          <w:color w:val="FF0000"/>
          <w:sz w:val="28"/>
        </w:rPr>
        <w:t>投標標價清單</w:t>
      </w:r>
      <w:r w:rsidRPr="002C1B32">
        <w:rPr>
          <w:rFonts w:ascii="標楷體" w:eastAsia="標楷體" w:hAnsi="標楷體" w:hint="eastAsia"/>
          <w:color w:val="FF0000"/>
          <w:spacing w:val="0"/>
          <w:sz w:val="28"/>
        </w:rPr>
        <w:t>。</w:t>
      </w:r>
    </w:p>
    <w:p w14:paraId="0083A584" w14:textId="77777777" w:rsidR="00B031DB" w:rsidRPr="002C1B32" w:rsidRDefault="00B031DB">
      <w:pPr>
        <w:pStyle w:val="7"/>
        <w:ind w:left="0" w:firstLine="0"/>
        <w:jc w:val="both"/>
        <w:textDirection w:val="lrTbV"/>
        <w:rPr>
          <w:rFonts w:ascii="標楷體" w:eastAsia="標楷體" w:hAnsi="標楷體"/>
          <w:color w:val="FF0000"/>
          <w:spacing w:val="0"/>
          <w:sz w:val="28"/>
        </w:rPr>
      </w:pPr>
      <w:r w:rsidRPr="002C1B32">
        <w:rPr>
          <w:rFonts w:ascii="標楷體" w:eastAsia="標楷體" w:hAnsi="標楷體" w:hint="eastAsia"/>
          <w:color w:val="FF0000"/>
          <w:spacing w:val="0"/>
          <w:sz w:val="28"/>
        </w:rPr>
        <w:t xml:space="preserve">        </w:t>
      </w:r>
      <w:r w:rsidR="002C1B32" w:rsidRPr="002C1B32">
        <w:rPr>
          <w:rFonts w:ascii="標楷體" w:eastAsia="標楷體" w:hAnsi="標楷體" w:hint="eastAsia"/>
          <w:color w:val="FF0000"/>
          <w:sz w:val="28"/>
        </w:rPr>
        <w:sym w:font="Wingdings 2" w:char="F052"/>
      </w:r>
      <w:r w:rsidRPr="002C1B32">
        <w:rPr>
          <w:rFonts w:ascii="標楷體" w:eastAsia="標楷體" w:hAnsi="標楷體"/>
          <w:color w:val="FF0000"/>
          <w:spacing w:val="0"/>
          <w:sz w:val="28"/>
        </w:rPr>
        <w:t>(4)</w:t>
      </w:r>
      <w:r w:rsidRPr="002C1B32">
        <w:rPr>
          <w:rFonts w:ascii="標楷體" w:eastAsia="標楷體" w:hAnsi="標楷體" w:hint="eastAsia"/>
          <w:color w:val="FF0000"/>
          <w:sz w:val="28"/>
        </w:rPr>
        <w:t>投標廠商聲明書</w:t>
      </w:r>
      <w:r w:rsidRPr="002C1B32">
        <w:rPr>
          <w:rFonts w:ascii="標楷體" w:eastAsia="標楷體" w:hAnsi="標楷體" w:hint="eastAsia"/>
          <w:color w:val="FF0000"/>
          <w:spacing w:val="0"/>
          <w:sz w:val="28"/>
        </w:rPr>
        <w:t>。</w:t>
      </w:r>
    </w:p>
    <w:p w14:paraId="55717917" w14:textId="77777777" w:rsidR="00B031DB" w:rsidRPr="002C1B32" w:rsidRDefault="00B031DB">
      <w:pPr>
        <w:pStyle w:val="7"/>
        <w:ind w:left="0" w:firstLine="0"/>
        <w:jc w:val="both"/>
        <w:textDirection w:val="lrTbV"/>
        <w:rPr>
          <w:rFonts w:ascii="標楷體" w:eastAsia="標楷體" w:hAnsi="標楷體"/>
          <w:color w:val="FF0000"/>
          <w:spacing w:val="0"/>
          <w:sz w:val="28"/>
        </w:rPr>
      </w:pPr>
      <w:r w:rsidRPr="002C1B32">
        <w:rPr>
          <w:rFonts w:ascii="標楷體" w:eastAsia="標楷體" w:hAnsi="標楷體" w:hint="eastAsia"/>
          <w:color w:val="FF0000"/>
          <w:spacing w:val="0"/>
          <w:sz w:val="28"/>
        </w:rPr>
        <w:t xml:space="preserve">        </w:t>
      </w:r>
      <w:r w:rsidR="002C1B32" w:rsidRPr="002C1B32">
        <w:rPr>
          <w:rFonts w:ascii="標楷體" w:eastAsia="標楷體" w:hAnsi="標楷體" w:hint="eastAsia"/>
          <w:color w:val="FF0000"/>
          <w:sz w:val="28"/>
        </w:rPr>
        <w:sym w:font="Wingdings 2" w:char="F052"/>
      </w:r>
      <w:r w:rsidRPr="002C1B32">
        <w:rPr>
          <w:rFonts w:ascii="標楷體" w:eastAsia="標楷體" w:hAnsi="標楷體"/>
          <w:color w:val="FF0000"/>
          <w:spacing w:val="0"/>
          <w:sz w:val="28"/>
        </w:rPr>
        <w:t>(5)</w:t>
      </w:r>
      <w:r w:rsidRPr="002C1B32">
        <w:rPr>
          <w:rFonts w:ascii="標楷體" w:eastAsia="標楷體" w:hAnsi="標楷體" w:hint="eastAsia"/>
          <w:color w:val="FF0000"/>
          <w:spacing w:val="0"/>
          <w:sz w:val="28"/>
        </w:rPr>
        <w:t>契約條款。</w:t>
      </w:r>
    </w:p>
    <w:p w14:paraId="7D3F53C6" w14:textId="77777777" w:rsidR="00B031DB" w:rsidRPr="002C1B32" w:rsidRDefault="00B031DB">
      <w:pPr>
        <w:pStyle w:val="7"/>
        <w:ind w:left="0" w:firstLine="0"/>
        <w:jc w:val="both"/>
        <w:textDirection w:val="lrTbV"/>
        <w:rPr>
          <w:rFonts w:ascii="標楷體" w:eastAsia="標楷體" w:hAnsi="標楷體"/>
          <w:color w:val="FF0000"/>
          <w:spacing w:val="0"/>
          <w:sz w:val="28"/>
        </w:rPr>
      </w:pPr>
      <w:r w:rsidRPr="002C1B32">
        <w:rPr>
          <w:rFonts w:ascii="標楷體" w:eastAsia="標楷體" w:hAnsi="標楷體" w:hint="eastAsia"/>
          <w:color w:val="FF0000"/>
          <w:spacing w:val="0"/>
          <w:sz w:val="28"/>
        </w:rPr>
        <w:t xml:space="preserve">        </w:t>
      </w:r>
      <w:r w:rsidR="002C1B32" w:rsidRPr="002C1B32">
        <w:rPr>
          <w:rFonts w:ascii="標楷體" w:eastAsia="標楷體" w:hAnsi="標楷體" w:hint="eastAsia"/>
          <w:color w:val="FF0000"/>
          <w:sz w:val="28"/>
        </w:rPr>
        <w:sym w:font="Wingdings 2" w:char="F052"/>
      </w:r>
      <w:r w:rsidRPr="002C1B32">
        <w:rPr>
          <w:rFonts w:ascii="標楷體" w:eastAsia="標楷體" w:hAnsi="標楷體"/>
          <w:color w:val="FF0000"/>
          <w:spacing w:val="0"/>
          <w:sz w:val="28"/>
        </w:rPr>
        <w:t>(6)</w:t>
      </w:r>
      <w:r w:rsidRPr="002C1B32">
        <w:rPr>
          <w:rFonts w:ascii="標楷體" w:eastAsia="標楷體" w:hAnsi="標楷體" w:hint="eastAsia"/>
          <w:color w:val="FF0000"/>
          <w:spacing w:val="0"/>
          <w:sz w:val="28"/>
        </w:rPr>
        <w:t>招標規範。</w:t>
      </w:r>
    </w:p>
    <w:p w14:paraId="017DD83B" w14:textId="77777777" w:rsidR="00B031DB" w:rsidRDefault="00B031DB" w:rsidP="00FD723C">
      <w:pPr>
        <w:pStyle w:val="7"/>
        <w:ind w:left="1798" w:hangingChars="642" w:hanging="1798"/>
        <w:jc w:val="both"/>
        <w:textDirection w:val="lrTbV"/>
        <w:rPr>
          <w:rFonts w:ascii="標楷體" w:eastAsia="標楷體" w:hAnsi="標楷體"/>
          <w:spacing w:val="0"/>
          <w:sz w:val="28"/>
        </w:rPr>
      </w:pPr>
      <w:r w:rsidRPr="002C1B32">
        <w:rPr>
          <w:rFonts w:ascii="標楷體" w:eastAsia="標楷體" w:hAnsi="標楷體" w:hint="eastAsia"/>
          <w:color w:val="FF0000"/>
          <w:spacing w:val="0"/>
          <w:sz w:val="28"/>
        </w:rPr>
        <w:t xml:space="preserve">        </w:t>
      </w:r>
      <w:r w:rsidR="002C1B32" w:rsidRPr="002C1B32">
        <w:rPr>
          <w:rFonts w:ascii="標楷體" w:eastAsia="標楷體" w:hAnsi="標楷體" w:hint="eastAsia"/>
          <w:color w:val="FF0000"/>
          <w:sz w:val="28"/>
        </w:rPr>
        <w:sym w:font="Wingdings 2" w:char="F052"/>
      </w:r>
      <w:r w:rsidRPr="002C1B32">
        <w:rPr>
          <w:rFonts w:ascii="標楷體" w:eastAsia="標楷體" w:hAnsi="標楷體"/>
          <w:color w:val="FF0000"/>
          <w:spacing w:val="0"/>
          <w:sz w:val="28"/>
        </w:rPr>
        <w:t>(</w:t>
      </w:r>
      <w:r w:rsidR="00FD723C" w:rsidRPr="002C1B32">
        <w:rPr>
          <w:rFonts w:ascii="標楷體" w:eastAsia="標楷體" w:hAnsi="標楷體" w:hint="eastAsia"/>
          <w:color w:val="FF0000"/>
          <w:spacing w:val="0"/>
          <w:sz w:val="28"/>
        </w:rPr>
        <w:t>7</w:t>
      </w:r>
      <w:r w:rsidRPr="002C1B32">
        <w:rPr>
          <w:rFonts w:ascii="標楷體" w:eastAsia="標楷體" w:hAnsi="標楷體"/>
          <w:color w:val="FF0000"/>
          <w:spacing w:val="0"/>
          <w:sz w:val="28"/>
        </w:rPr>
        <w:t>)</w:t>
      </w:r>
      <w:r w:rsidRPr="002C1B32">
        <w:rPr>
          <w:rFonts w:ascii="標楷體" w:eastAsia="標楷體" w:hAnsi="標楷體" w:hint="eastAsia"/>
          <w:color w:val="FF0000"/>
          <w:spacing w:val="0"/>
          <w:sz w:val="28"/>
        </w:rPr>
        <w:t>其他</w:t>
      </w:r>
      <w:r w:rsidRPr="002C1B32">
        <w:rPr>
          <w:rFonts w:ascii="標楷體" w:eastAsia="標楷體" w:hAnsi="標楷體"/>
          <w:color w:val="FF0000"/>
          <w:spacing w:val="0"/>
          <w:sz w:val="28"/>
        </w:rPr>
        <w:t>(</w:t>
      </w:r>
      <w:r w:rsidRPr="002C1B32">
        <w:rPr>
          <w:rFonts w:ascii="標楷體" w:eastAsia="標楷體" w:hAnsi="標楷體" w:hint="eastAsia"/>
          <w:color w:val="FF0000"/>
          <w:spacing w:val="0"/>
          <w:sz w:val="28"/>
        </w:rPr>
        <w:t>由招標機關敘明，無者免填</w:t>
      </w:r>
      <w:r w:rsidRPr="002C1B32">
        <w:rPr>
          <w:rFonts w:ascii="標楷體" w:eastAsia="標楷體" w:hAnsi="標楷體"/>
          <w:color w:val="FF0000"/>
          <w:spacing w:val="0"/>
          <w:sz w:val="28"/>
        </w:rPr>
        <w:t>)</w:t>
      </w:r>
      <w:r w:rsidRPr="002C1B32">
        <w:rPr>
          <w:rFonts w:ascii="標楷體" w:eastAsia="標楷體" w:hAnsi="標楷體" w:hint="eastAsia"/>
          <w:color w:val="FF0000"/>
          <w:spacing w:val="0"/>
          <w:sz w:val="28"/>
        </w:rPr>
        <w:t>：</w:t>
      </w:r>
    </w:p>
    <w:p w14:paraId="53DD084E" w14:textId="77777777" w:rsidR="006C727B" w:rsidRPr="003F3D24" w:rsidRDefault="006C727B" w:rsidP="006C727B">
      <w:pPr>
        <w:pStyle w:val="7"/>
        <w:ind w:left="1701" w:firstLine="0"/>
        <w:jc w:val="both"/>
        <w:textDirection w:val="lrTbV"/>
        <w:rPr>
          <w:rFonts w:eastAsia="標楷體"/>
          <w:color w:val="FF0000"/>
          <w:spacing w:val="0"/>
          <w:sz w:val="28"/>
          <w:u w:val="single"/>
        </w:rPr>
      </w:pPr>
      <w:r w:rsidRPr="003F3D24">
        <w:rPr>
          <w:rFonts w:eastAsia="標楷體" w:hint="eastAsia"/>
          <w:color w:val="FF0000"/>
          <w:spacing w:val="0"/>
          <w:sz w:val="28"/>
          <w:u w:val="single"/>
        </w:rPr>
        <w:sym w:font="Wingdings 2" w:char="F06A"/>
      </w:r>
      <w:r w:rsidRPr="003F3D24">
        <w:rPr>
          <w:rFonts w:ascii="標楷體" w:eastAsia="標楷體" w:hAnsi="標楷體" w:hint="eastAsia"/>
          <w:color w:val="FF0000"/>
          <w:spacing w:val="0"/>
          <w:sz w:val="28"/>
          <w:u w:val="single"/>
        </w:rPr>
        <w:t>授權書。</w:t>
      </w:r>
    </w:p>
    <w:p w14:paraId="61946D01" w14:textId="77777777" w:rsidR="006C727B" w:rsidRPr="003F3D24" w:rsidRDefault="006C727B" w:rsidP="006C727B">
      <w:pPr>
        <w:pStyle w:val="7"/>
        <w:ind w:left="1701" w:firstLine="0"/>
        <w:jc w:val="both"/>
        <w:textDirection w:val="lrTbV"/>
        <w:rPr>
          <w:rFonts w:eastAsia="標楷體"/>
          <w:spacing w:val="0"/>
          <w:sz w:val="28"/>
          <w:u w:val="single"/>
        </w:rPr>
      </w:pPr>
      <w:r w:rsidRPr="003F3D24">
        <w:rPr>
          <w:rFonts w:eastAsia="標楷體" w:hint="eastAsia"/>
          <w:color w:val="FF0000"/>
          <w:spacing w:val="0"/>
          <w:sz w:val="28"/>
          <w:u w:val="single"/>
        </w:rPr>
        <w:sym w:font="Wingdings 2" w:char="F06B"/>
      </w:r>
      <w:r w:rsidR="00A97EA7" w:rsidRPr="003F3D24">
        <w:rPr>
          <w:rFonts w:ascii="標楷體" w:eastAsia="標楷體" w:hAnsi="標楷體" w:hint="eastAsia"/>
          <w:color w:val="FF0000"/>
          <w:spacing w:val="0"/>
          <w:sz w:val="28"/>
          <w:u w:val="single"/>
        </w:rPr>
        <w:t>投標</w:t>
      </w:r>
      <w:r w:rsidRPr="003F3D24">
        <w:rPr>
          <w:rFonts w:ascii="標楷體" w:eastAsia="標楷體" w:hAnsi="標楷體" w:hint="eastAsia"/>
          <w:color w:val="FF0000"/>
          <w:spacing w:val="0"/>
          <w:sz w:val="28"/>
          <w:u w:val="single"/>
        </w:rPr>
        <w:t>文件(檢查)審查表。</w:t>
      </w:r>
    </w:p>
    <w:p w14:paraId="1626AE69" w14:textId="77777777" w:rsidR="006C727B" w:rsidRPr="003F3D24" w:rsidRDefault="006C727B" w:rsidP="006C727B">
      <w:pPr>
        <w:pStyle w:val="7"/>
        <w:ind w:left="1701" w:firstLine="0"/>
        <w:jc w:val="both"/>
        <w:textDirection w:val="lrTbV"/>
        <w:rPr>
          <w:rFonts w:ascii="標楷體" w:eastAsia="標楷體" w:hAnsi="標楷體"/>
          <w:color w:val="FF0000"/>
          <w:spacing w:val="0"/>
          <w:sz w:val="28"/>
          <w:u w:val="single"/>
        </w:rPr>
      </w:pPr>
      <w:r w:rsidRPr="003F3D24">
        <w:rPr>
          <w:rFonts w:eastAsia="標楷體" w:hint="eastAsia"/>
          <w:color w:val="FF0000"/>
          <w:spacing w:val="0"/>
          <w:sz w:val="28"/>
          <w:u w:val="single"/>
        </w:rPr>
        <w:sym w:font="Wingdings 2" w:char="F06C"/>
      </w:r>
      <w:r w:rsidR="00CD2D80" w:rsidRPr="003F3D24">
        <w:rPr>
          <w:rFonts w:eastAsia="標楷體" w:hint="eastAsia"/>
          <w:color w:val="FF0000"/>
          <w:spacing w:val="0"/>
          <w:sz w:val="28"/>
          <w:u w:val="single"/>
        </w:rPr>
        <w:t>法律責任切結書。</w:t>
      </w:r>
    </w:p>
    <w:p w14:paraId="64FDACF6" w14:textId="62B5311B" w:rsidR="00696333" w:rsidRDefault="00696333" w:rsidP="00696333">
      <w:pPr>
        <w:pStyle w:val="7"/>
        <w:ind w:left="0" w:firstLine="0"/>
        <w:jc w:val="both"/>
        <w:rPr>
          <w:rFonts w:eastAsia="標楷體"/>
          <w:color w:val="FF0000"/>
          <w:spacing w:val="0"/>
          <w:sz w:val="28"/>
          <w:u w:val="single"/>
        </w:rPr>
      </w:pPr>
      <w:r w:rsidRPr="00386CA1">
        <w:rPr>
          <w:rFonts w:eastAsia="標楷體"/>
          <w:color w:val="FF0000"/>
          <w:spacing w:val="0"/>
          <w:sz w:val="28"/>
        </w:rPr>
        <w:t xml:space="preserve">            </w:t>
      </w:r>
      <w:r w:rsidRPr="003F3D24">
        <w:rPr>
          <w:rFonts w:eastAsia="標楷體" w:hint="eastAsia"/>
          <w:color w:val="FF0000"/>
          <w:spacing w:val="0"/>
          <w:sz w:val="28"/>
          <w:u w:val="single"/>
        </w:rPr>
        <w:sym w:font="Wingdings" w:char="F084"/>
      </w:r>
      <w:r w:rsidRPr="00C0674A">
        <w:rPr>
          <w:rFonts w:ascii="標楷體" w:eastAsia="標楷體" w:hAnsi="標楷體" w:hint="eastAsia"/>
          <w:color w:val="FF0000"/>
          <w:spacing w:val="0"/>
          <w:sz w:val="28"/>
          <w:u w:val="single"/>
        </w:rPr>
        <w:t>身分關係揭露表</w:t>
      </w:r>
      <w:r w:rsidRPr="003F3D24">
        <w:rPr>
          <w:rFonts w:eastAsia="標楷體" w:hint="eastAsia"/>
          <w:color w:val="FF0000"/>
          <w:spacing w:val="0"/>
          <w:sz w:val="28"/>
          <w:u w:val="single"/>
        </w:rPr>
        <w:t>。</w:t>
      </w:r>
    </w:p>
    <w:p w14:paraId="72E149C2" w14:textId="5C29D50A" w:rsidR="003F3D24" w:rsidRPr="003F3D24" w:rsidRDefault="00696333" w:rsidP="003F3D24">
      <w:pPr>
        <w:pStyle w:val="7"/>
        <w:ind w:left="1701" w:firstLine="0"/>
        <w:jc w:val="both"/>
        <w:rPr>
          <w:rFonts w:eastAsia="標楷體"/>
          <w:color w:val="FF0000"/>
          <w:spacing w:val="0"/>
          <w:sz w:val="28"/>
          <w:u w:val="single"/>
        </w:rPr>
      </w:pPr>
      <w:r>
        <w:rPr>
          <w:rFonts w:eastAsia="標楷體" w:hint="eastAsia"/>
          <w:color w:val="FF0000"/>
          <w:spacing w:val="0"/>
          <w:sz w:val="28"/>
          <w:u w:val="single"/>
        </w:rPr>
        <w:sym w:font="Wingdings" w:char="F085"/>
      </w:r>
      <w:r w:rsidRPr="003F3D24">
        <w:rPr>
          <w:rFonts w:ascii="標楷體" w:eastAsia="標楷體" w:hAnsi="標楷體" w:hint="eastAsia"/>
          <w:color w:val="FF0000"/>
          <w:spacing w:val="0"/>
          <w:sz w:val="28"/>
          <w:u w:val="single"/>
        </w:rPr>
        <w:t>外標封</w:t>
      </w:r>
      <w:r w:rsidRPr="003F3D24">
        <w:rPr>
          <w:rFonts w:eastAsia="標楷體" w:hint="eastAsia"/>
          <w:color w:val="FF0000"/>
          <w:spacing w:val="0"/>
          <w:sz w:val="28"/>
          <w:u w:val="single"/>
        </w:rPr>
        <w:t>。</w:t>
      </w:r>
      <w:r w:rsidRPr="004C19E7">
        <w:rPr>
          <w:rFonts w:eastAsia="標楷體"/>
          <w:color w:val="FF0000"/>
          <w:spacing w:val="0"/>
          <w:sz w:val="28"/>
        </w:rPr>
        <w:t xml:space="preserve">            </w:t>
      </w:r>
    </w:p>
    <w:p w14:paraId="47D78300" w14:textId="77777777" w:rsidR="00B031DB" w:rsidRPr="00FC2AFD" w:rsidRDefault="00B031DB">
      <w:pPr>
        <w:pStyle w:val="7"/>
        <w:numPr>
          <w:ilvl w:val="0"/>
          <w:numId w:val="1"/>
        </w:numPr>
        <w:ind w:left="1134" w:hanging="1134"/>
        <w:jc w:val="both"/>
        <w:textDirection w:val="lrTbV"/>
        <w:rPr>
          <w:rFonts w:ascii="標楷體" w:eastAsia="標楷體" w:hAnsi="標楷體"/>
          <w:spacing w:val="0"/>
          <w:sz w:val="28"/>
          <w:u w:val="single"/>
        </w:rPr>
      </w:pPr>
      <w:r w:rsidRPr="00FC2AFD">
        <w:rPr>
          <w:rFonts w:ascii="標楷體" w:eastAsia="標楷體" w:hAnsi="標楷體" w:hint="eastAsia"/>
          <w:sz w:val="28"/>
        </w:rPr>
        <w:t>投標</w:t>
      </w:r>
      <w:r w:rsidR="00520DFA" w:rsidRPr="00FC2AFD">
        <w:rPr>
          <w:rFonts w:ascii="標楷體" w:eastAsia="標楷體" w:hAnsi="標楷體" w:hint="eastAsia"/>
          <w:sz w:val="28"/>
        </w:rPr>
        <w:t>廠</w:t>
      </w:r>
      <w:r w:rsidRPr="00FC2AFD">
        <w:rPr>
          <w:rFonts w:ascii="標楷體" w:eastAsia="標楷體" w:hAnsi="標楷體" w:hint="eastAsia"/>
          <w:sz w:val="28"/>
        </w:rPr>
        <w:t>商應依規定填妥（不得使用鉛筆）本招標文件所附</w:t>
      </w:r>
      <w:r w:rsidRPr="006C727B">
        <w:rPr>
          <w:rFonts w:ascii="標楷體" w:eastAsia="標楷體" w:hAnsi="標楷體" w:hint="eastAsia"/>
          <w:sz w:val="28"/>
          <w:u w:val="single"/>
        </w:rPr>
        <w:t>招標投標及契約文件</w:t>
      </w:r>
      <w:r w:rsidR="006C727B" w:rsidRPr="00064A1F">
        <w:rPr>
          <w:rFonts w:eastAsia="標楷體" w:hint="eastAsia"/>
          <w:sz w:val="28"/>
        </w:rPr>
        <w:t>(</w:t>
      </w:r>
      <w:r w:rsidR="006C727B">
        <w:rPr>
          <w:rFonts w:eastAsia="標楷體" w:hint="eastAsia"/>
          <w:sz w:val="28"/>
        </w:rPr>
        <w:t>本文件</w:t>
      </w:r>
      <w:r w:rsidR="006C727B" w:rsidRPr="00064A1F">
        <w:rPr>
          <w:rFonts w:eastAsia="標楷體" w:hint="eastAsia"/>
          <w:sz w:val="28"/>
        </w:rPr>
        <w:t>若</w:t>
      </w:r>
      <w:r w:rsidR="006C727B">
        <w:rPr>
          <w:rFonts w:eastAsia="標楷體" w:hint="eastAsia"/>
          <w:sz w:val="28"/>
        </w:rPr>
        <w:t>未於招標文件提供者，</w:t>
      </w:r>
      <w:r w:rsidR="006C727B" w:rsidRPr="00064A1F">
        <w:rPr>
          <w:rFonts w:eastAsia="標楷體" w:hint="eastAsia"/>
          <w:sz w:val="28"/>
        </w:rPr>
        <w:t>投標時免附</w:t>
      </w:r>
      <w:r w:rsidR="006C727B" w:rsidRPr="00064A1F">
        <w:rPr>
          <w:rFonts w:eastAsia="標楷體" w:hint="eastAsia"/>
          <w:sz w:val="28"/>
        </w:rPr>
        <w:t>)</w:t>
      </w:r>
      <w:r w:rsidRPr="00FC2AFD">
        <w:rPr>
          <w:rFonts w:ascii="標楷體" w:eastAsia="標楷體" w:hAnsi="標楷體" w:hint="eastAsia"/>
          <w:sz w:val="28"/>
        </w:rPr>
        <w:t>、投標標價清單，連同資格文件、規格文件及招標文件所規定之其他文件，密封後投標。惟屬一次投標分段開標者，各階段之投標文件應分別密封後，再以大封套合併裝封。所有內外封</w:t>
      </w:r>
      <w:r w:rsidRPr="00FC2AFD">
        <w:rPr>
          <w:rFonts w:ascii="標楷體" w:eastAsia="標楷體" w:hAnsi="標楷體" w:hint="eastAsia"/>
          <w:sz w:val="28"/>
        </w:rPr>
        <w:lastRenderedPageBreak/>
        <w:t>套外部皆須書明投標廠商名稱、地址及採購案號或招標標的。</w:t>
      </w:r>
      <w:r w:rsidR="00154443" w:rsidRPr="00FC2AFD">
        <w:rPr>
          <w:rFonts w:ascii="標楷體" w:eastAsia="標楷體" w:hAnsi="標楷體" w:hint="eastAsia"/>
          <w:sz w:val="28"/>
        </w:rPr>
        <w:t>廠商所提供之投標、契約及履約</w:t>
      </w:r>
      <w:r w:rsidR="00BC2B29" w:rsidRPr="00FC2AFD">
        <w:rPr>
          <w:rFonts w:ascii="標楷體" w:eastAsia="標楷體" w:hAnsi="標楷體" w:hint="eastAsia"/>
          <w:sz w:val="28"/>
        </w:rPr>
        <w:t>文件，建議採雙面列印，以節省紙張，愛惜資源。</w:t>
      </w:r>
    </w:p>
    <w:p w14:paraId="31C963A7" w14:textId="6E977FE9" w:rsidR="00B031DB" w:rsidRPr="00FC2AFD" w:rsidRDefault="00B031DB" w:rsidP="001970D7">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z w:val="28"/>
        </w:rPr>
        <w:t>投標文件須於</w:t>
      </w:r>
      <w:r w:rsidR="00D82259" w:rsidRPr="00D82259">
        <w:rPr>
          <w:rFonts w:ascii="標楷體" w:eastAsia="標楷體" w:hAnsi="標楷體" w:hint="eastAsia"/>
          <w:b/>
          <w:color w:val="FF0000"/>
          <w:sz w:val="28"/>
          <w:u w:val="single"/>
          <w:shd w:val="pct15" w:color="auto" w:fill="FFFFFF"/>
        </w:rPr>
        <w:t>11</w:t>
      </w:r>
      <w:r w:rsidR="007A6FC3">
        <w:rPr>
          <w:rFonts w:ascii="標楷體" w:eastAsia="標楷體" w:hAnsi="標楷體" w:hint="eastAsia"/>
          <w:b/>
          <w:color w:val="FF0000"/>
          <w:sz w:val="28"/>
          <w:u w:val="single"/>
          <w:shd w:val="pct15" w:color="auto" w:fill="FFFFFF"/>
        </w:rPr>
        <w:t>5</w:t>
      </w:r>
      <w:r w:rsidR="00D82259" w:rsidRPr="00D82259">
        <w:rPr>
          <w:rFonts w:ascii="標楷體" w:eastAsia="標楷體" w:hAnsi="標楷體" w:hint="eastAsia"/>
          <w:b/>
          <w:color w:val="FF0000"/>
          <w:sz w:val="28"/>
          <w:u w:val="single"/>
          <w:shd w:val="pct15" w:color="auto" w:fill="FFFFFF"/>
        </w:rPr>
        <w:t>年</w:t>
      </w:r>
      <w:r w:rsidR="009632A9">
        <w:rPr>
          <w:rFonts w:ascii="標楷體" w:eastAsia="標楷體" w:hAnsi="標楷體" w:hint="eastAsia"/>
          <w:b/>
          <w:color w:val="FF0000"/>
          <w:sz w:val="28"/>
          <w:u w:val="single"/>
          <w:shd w:val="pct15" w:color="auto" w:fill="FFFFFF"/>
        </w:rPr>
        <w:t>10</w:t>
      </w:r>
      <w:r w:rsidR="00D82259" w:rsidRPr="00D82259">
        <w:rPr>
          <w:rFonts w:ascii="標楷體" w:eastAsia="標楷體" w:hAnsi="標楷體" w:hint="eastAsia"/>
          <w:b/>
          <w:color w:val="FF0000"/>
          <w:sz w:val="28"/>
          <w:u w:val="single"/>
          <w:shd w:val="pct15" w:color="auto" w:fill="FFFFFF"/>
        </w:rPr>
        <w:t>月</w:t>
      </w:r>
      <w:r w:rsidR="009632A9">
        <w:rPr>
          <w:rFonts w:ascii="標楷體" w:eastAsia="標楷體" w:hAnsi="標楷體" w:hint="eastAsia"/>
          <w:b/>
          <w:color w:val="FF0000"/>
          <w:sz w:val="28"/>
          <w:u w:val="single"/>
          <w:shd w:val="pct15" w:color="auto" w:fill="FFFFFF"/>
        </w:rPr>
        <w:t>14</w:t>
      </w:r>
      <w:r w:rsidR="00D82259" w:rsidRPr="00D82259">
        <w:rPr>
          <w:rFonts w:ascii="標楷體" w:eastAsia="標楷體" w:hAnsi="標楷體" w:hint="eastAsia"/>
          <w:b/>
          <w:color w:val="FF0000"/>
          <w:sz w:val="28"/>
          <w:u w:val="single"/>
          <w:shd w:val="pct15" w:color="auto" w:fill="FFFFFF"/>
        </w:rPr>
        <w:t>日</w:t>
      </w:r>
      <w:r w:rsidR="00080658">
        <w:rPr>
          <w:rFonts w:ascii="標楷體" w:eastAsia="標楷體" w:hAnsi="標楷體"/>
          <w:b/>
          <w:color w:val="FF0000"/>
          <w:sz w:val="28"/>
          <w:u w:val="single"/>
          <w:shd w:val="pct15" w:color="auto" w:fill="FFFFFF"/>
        </w:rPr>
        <w:t>1</w:t>
      </w:r>
      <w:r w:rsidR="00312737">
        <w:rPr>
          <w:rFonts w:ascii="標楷體" w:eastAsia="標楷體" w:hAnsi="標楷體" w:hint="eastAsia"/>
          <w:b/>
          <w:color w:val="FF0000"/>
          <w:sz w:val="28"/>
          <w:u w:val="single"/>
          <w:shd w:val="pct15" w:color="auto" w:fill="FFFFFF"/>
        </w:rPr>
        <w:t>7</w:t>
      </w:r>
      <w:r w:rsidR="00D82259" w:rsidRPr="00D82259">
        <w:rPr>
          <w:rFonts w:ascii="標楷體" w:eastAsia="標楷體" w:hAnsi="標楷體" w:hint="eastAsia"/>
          <w:b/>
          <w:color w:val="FF0000"/>
          <w:sz w:val="28"/>
          <w:u w:val="single"/>
          <w:shd w:val="pct15" w:color="auto" w:fill="FFFFFF"/>
        </w:rPr>
        <w:t>時</w:t>
      </w:r>
      <w:r w:rsidRPr="00A52AD3">
        <w:rPr>
          <w:rFonts w:ascii="標楷體" w:eastAsia="標楷體" w:hAnsi="標楷體" w:hint="eastAsia"/>
          <w:b/>
          <w:color w:val="FF0000"/>
          <w:sz w:val="28"/>
          <w:shd w:val="pct15" w:color="auto" w:fill="FFFFFF"/>
        </w:rPr>
        <w:t>前</w:t>
      </w:r>
      <w:r w:rsidRPr="00FC2AFD">
        <w:rPr>
          <w:rFonts w:ascii="標楷體" w:eastAsia="標楷體" w:hAnsi="標楷體" w:hint="eastAsia"/>
          <w:sz w:val="28"/>
        </w:rPr>
        <w:t>，以郵遞</w:t>
      </w:r>
      <w:r w:rsidR="00B9181E" w:rsidRPr="00FC2AFD">
        <w:rPr>
          <w:rFonts w:ascii="標楷體" w:eastAsia="標楷體" w:hAnsi="標楷體" w:hint="eastAsia"/>
          <w:sz w:val="28"/>
        </w:rPr>
        <w:t>或</w:t>
      </w:r>
      <w:r w:rsidRPr="00FC2AFD">
        <w:rPr>
          <w:rFonts w:ascii="標楷體" w:eastAsia="標楷體" w:hAnsi="標楷體" w:hint="eastAsia"/>
          <w:sz w:val="28"/>
        </w:rPr>
        <w:t>專人送達至下列收件地點：</w:t>
      </w:r>
      <w:r w:rsidR="005878B9" w:rsidRPr="00A52AD3">
        <w:rPr>
          <w:rFonts w:eastAsia="標楷體" w:hint="eastAsia"/>
          <w:color w:val="FF0000"/>
          <w:sz w:val="28"/>
          <w:u w:val="single"/>
        </w:rPr>
        <w:t>115</w:t>
      </w:r>
      <w:r w:rsidR="005878B9" w:rsidRPr="00A52AD3">
        <w:rPr>
          <w:rFonts w:eastAsia="標楷體" w:hint="eastAsia"/>
          <w:color w:val="FF0000"/>
          <w:sz w:val="28"/>
          <w:u w:val="single"/>
        </w:rPr>
        <w:t>台北市南港區研究院路一段</w:t>
      </w:r>
      <w:r w:rsidR="005878B9" w:rsidRPr="00A52AD3">
        <w:rPr>
          <w:rFonts w:eastAsia="標楷體" w:hint="eastAsia"/>
          <w:color w:val="FF0000"/>
          <w:sz w:val="28"/>
          <w:u w:val="single"/>
        </w:rPr>
        <w:t>130</w:t>
      </w:r>
      <w:r w:rsidR="005878B9" w:rsidRPr="00A52AD3">
        <w:rPr>
          <w:rFonts w:eastAsia="標楷體" w:hint="eastAsia"/>
          <w:color w:val="FF0000"/>
          <w:sz w:val="28"/>
          <w:u w:val="single"/>
        </w:rPr>
        <w:t>巷</w:t>
      </w:r>
      <w:r w:rsidR="005878B9" w:rsidRPr="00A52AD3">
        <w:rPr>
          <w:rFonts w:ascii="標楷體" w:eastAsia="標楷體" w:hAnsi="標楷體" w:hint="eastAsia"/>
          <w:color w:val="FF0000"/>
          <w:sz w:val="28"/>
          <w:u w:val="single"/>
        </w:rPr>
        <w:t>99號</w:t>
      </w:r>
      <w:r w:rsidR="00FC7A58">
        <w:rPr>
          <w:rFonts w:ascii="標楷體" w:eastAsia="標楷體" w:hAnsi="標楷體" w:hint="eastAsia"/>
          <w:color w:val="FF0000"/>
          <w:sz w:val="28"/>
          <w:u w:val="single"/>
        </w:rPr>
        <w:t xml:space="preserve"> </w:t>
      </w:r>
      <w:r w:rsidR="005878B9" w:rsidRPr="00A52AD3">
        <w:rPr>
          <w:rFonts w:ascii="標楷體" w:eastAsia="標楷體" w:hAnsi="標楷體" w:hint="eastAsia"/>
          <w:color w:val="FF0000"/>
          <w:sz w:val="28"/>
          <w:u w:val="single"/>
        </w:rPr>
        <w:t>中央研究院生醫轉譯研究中心</w:t>
      </w:r>
      <w:r w:rsidR="00CD2D80">
        <w:rPr>
          <w:rFonts w:ascii="標楷體" w:eastAsia="標楷體" w:hAnsi="標楷體" w:hint="eastAsia"/>
          <w:color w:val="FF0000"/>
          <w:sz w:val="28"/>
          <w:u w:val="single"/>
        </w:rPr>
        <w:t>總務</w:t>
      </w:r>
      <w:r w:rsidR="005878B9" w:rsidRPr="00A52AD3">
        <w:rPr>
          <w:rFonts w:ascii="標楷體" w:eastAsia="標楷體" w:hAnsi="標楷體" w:hint="eastAsia"/>
          <w:color w:val="FF0000"/>
          <w:sz w:val="28"/>
          <w:u w:val="single"/>
        </w:rPr>
        <w:t>室</w:t>
      </w:r>
      <w:r w:rsidR="00FC7A58">
        <w:rPr>
          <w:rFonts w:ascii="標楷體" w:eastAsia="標楷體" w:hAnsi="標楷體" w:hint="eastAsia"/>
          <w:color w:val="FF0000"/>
          <w:sz w:val="28"/>
          <w:u w:val="single"/>
        </w:rPr>
        <w:t>吳</w:t>
      </w:r>
      <w:r w:rsidR="00080658">
        <w:rPr>
          <w:rFonts w:ascii="標楷體" w:eastAsia="標楷體" w:hAnsi="標楷體" w:hint="eastAsia"/>
          <w:color w:val="FF0000"/>
          <w:sz w:val="28"/>
          <w:u w:val="single"/>
        </w:rPr>
        <w:t>先生/</w:t>
      </w:r>
      <w:r w:rsidR="00080658" w:rsidRPr="00FC7A58">
        <w:rPr>
          <w:rFonts w:ascii="標楷體" w:eastAsia="標楷體" w:hAnsi="標楷體" w:hint="eastAsia"/>
          <w:strike/>
          <w:color w:val="FF0000"/>
          <w:sz w:val="28"/>
          <w:u w:val="single"/>
        </w:rPr>
        <w:t>小姐</w:t>
      </w:r>
      <w:r w:rsidR="005878B9" w:rsidRPr="00A52AD3">
        <w:rPr>
          <w:rFonts w:ascii="標楷體" w:eastAsia="標楷體" w:hAnsi="標楷體" w:hint="eastAsia"/>
          <w:color w:val="FF0000"/>
          <w:sz w:val="28"/>
          <w:u w:val="single"/>
        </w:rPr>
        <w:t>(</w:t>
      </w:r>
      <w:r w:rsidR="00080658">
        <w:rPr>
          <w:rFonts w:ascii="標楷體" w:eastAsia="標楷體" w:hAnsi="標楷體" w:hint="eastAsia"/>
          <w:color w:val="FF0000"/>
          <w:sz w:val="28"/>
          <w:u w:val="single"/>
        </w:rPr>
        <w:t>A440</w:t>
      </w:r>
      <w:r w:rsidR="005878B9" w:rsidRPr="00A52AD3">
        <w:rPr>
          <w:rFonts w:ascii="標楷體" w:eastAsia="標楷體" w:hAnsi="標楷體" w:hint="eastAsia"/>
          <w:color w:val="FF0000"/>
          <w:sz w:val="28"/>
          <w:u w:val="single"/>
        </w:rPr>
        <w:t>室)</w:t>
      </w:r>
      <w:r w:rsidR="006C727B" w:rsidRPr="00A52AD3">
        <w:rPr>
          <w:rFonts w:ascii="標楷體" w:eastAsia="標楷體" w:hAnsi="標楷體"/>
          <w:color w:val="FF0000"/>
          <w:sz w:val="28"/>
        </w:rPr>
        <w:t>。</w:t>
      </w:r>
    </w:p>
    <w:p w14:paraId="1600D08B" w14:textId="77777777" w:rsidR="00B031DB" w:rsidRPr="00FC2AFD" w:rsidRDefault="00B031DB" w:rsidP="00CD3F17">
      <w:pPr>
        <w:pStyle w:val="7"/>
        <w:numPr>
          <w:ilvl w:val="0"/>
          <w:numId w:val="1"/>
        </w:numPr>
        <w:ind w:left="1134" w:hanging="1134"/>
        <w:jc w:val="both"/>
        <w:textDirection w:val="lrTbV"/>
        <w:rPr>
          <w:rFonts w:ascii="標楷體" w:eastAsia="標楷體" w:hAnsi="標楷體"/>
          <w:spacing w:val="0"/>
          <w:sz w:val="28"/>
        </w:rPr>
      </w:pPr>
      <w:r w:rsidRPr="00FC2AFD">
        <w:rPr>
          <w:rFonts w:ascii="標楷體" w:eastAsia="標楷體" w:hAnsi="標楷體" w:hint="eastAsia"/>
          <w:sz w:val="28"/>
        </w:rPr>
        <w:t>本須知未載明之事項，依</w:t>
      </w:r>
      <w:r w:rsidR="00CD3F17" w:rsidRPr="00FC2AFD">
        <w:rPr>
          <w:rFonts w:ascii="標楷體" w:eastAsia="標楷體" w:hAnsi="標楷體" w:hint="eastAsia"/>
          <w:sz w:val="28"/>
        </w:rPr>
        <w:t>中央研究院科學技術研究發展採購公告招標案件監辦注意事項、中央研究院科學技術研究發展採購作業要點、科學技術基本法、科學技術研究發展採購監督管理辦法</w:t>
      </w:r>
      <w:r w:rsidRPr="00FC2AFD">
        <w:rPr>
          <w:rFonts w:ascii="標楷體" w:eastAsia="標楷體" w:hAnsi="標楷體" w:hint="eastAsia"/>
          <w:sz w:val="28"/>
        </w:rPr>
        <w:t>。</w:t>
      </w:r>
    </w:p>
    <w:p w14:paraId="384D13ED" w14:textId="77777777" w:rsidR="003F3D24" w:rsidRPr="00A52AD3" w:rsidRDefault="00B031DB">
      <w:pPr>
        <w:pStyle w:val="7"/>
        <w:numPr>
          <w:ilvl w:val="0"/>
          <w:numId w:val="1"/>
        </w:numPr>
        <w:ind w:left="1134" w:hanging="1134"/>
        <w:jc w:val="both"/>
        <w:textDirection w:val="lrTbV"/>
        <w:rPr>
          <w:rFonts w:ascii="標楷體" w:eastAsia="標楷體" w:hAnsi="標楷體"/>
          <w:color w:val="FF0000"/>
          <w:spacing w:val="0"/>
          <w:sz w:val="28"/>
        </w:rPr>
      </w:pPr>
      <w:r w:rsidRPr="00FC2AFD">
        <w:rPr>
          <w:rFonts w:ascii="標楷體" w:eastAsia="標楷體" w:hAnsi="標楷體" w:hint="eastAsia"/>
          <w:spacing w:val="0"/>
          <w:sz w:val="28"/>
        </w:rPr>
        <w:t>其他須知（請機關自行訂定。例如：採共同投標、統包、替代方案、國內廠商標價優惠或優先採購環保產品等方式辦理者，應注意依相關法規，將應於招標文件載明事項納入。）：</w:t>
      </w:r>
      <w:r w:rsidR="006C727B" w:rsidRPr="00A52AD3">
        <w:rPr>
          <w:rFonts w:ascii="標楷體" w:eastAsia="標楷體" w:hAnsi="標楷體" w:hint="eastAsia"/>
          <w:color w:val="FF0000"/>
          <w:spacing w:val="0"/>
          <w:sz w:val="28"/>
        </w:rPr>
        <w:t>本案需求單位聯絡人：</w:t>
      </w:r>
    </w:p>
    <w:p w14:paraId="0002441E" w14:textId="71AB2B7D" w:rsidR="00B031DB" w:rsidRPr="00A52AD3" w:rsidRDefault="003F3D24" w:rsidP="003F3D24">
      <w:pPr>
        <w:pStyle w:val="7"/>
        <w:ind w:left="1134" w:firstLine="0"/>
        <w:jc w:val="both"/>
        <w:textDirection w:val="lrTbV"/>
        <w:rPr>
          <w:rFonts w:ascii="標楷體" w:eastAsia="標楷體" w:hAnsi="標楷體"/>
          <w:spacing w:val="0"/>
          <w:sz w:val="28"/>
        </w:rPr>
      </w:pPr>
      <w:r w:rsidRPr="00A52AD3">
        <w:rPr>
          <w:rFonts w:ascii="標楷體" w:eastAsia="標楷體" w:hAnsi="標楷體" w:hint="eastAsia"/>
          <w:color w:val="FF0000"/>
          <w:sz w:val="28"/>
          <w:u w:val="single"/>
        </w:rPr>
        <w:t>中央研究院生醫轉譯研究中心</w:t>
      </w:r>
      <w:r w:rsidR="00312737">
        <w:rPr>
          <w:rFonts w:ascii="標楷體" w:eastAsia="標楷體" w:hAnsi="標楷體" w:hint="eastAsia"/>
          <w:color w:val="FF0000"/>
          <w:sz w:val="28"/>
          <w:u w:val="single"/>
        </w:rPr>
        <w:t>李</w:t>
      </w:r>
      <w:r w:rsidR="009D427F">
        <w:rPr>
          <w:rFonts w:ascii="標楷體" w:eastAsia="標楷體" w:hAnsi="標楷體" w:hint="eastAsia"/>
          <w:color w:val="FF0000"/>
          <w:sz w:val="28"/>
          <w:u w:val="single"/>
        </w:rPr>
        <w:t>小姐</w:t>
      </w:r>
      <w:r w:rsidRPr="001A22CE">
        <w:rPr>
          <w:rFonts w:ascii="標楷體" w:eastAsia="標楷體" w:hAnsi="標楷體" w:hint="eastAsia"/>
          <w:color w:val="FF0000"/>
          <w:sz w:val="28"/>
          <w:u w:val="single"/>
        </w:rPr>
        <w:t>(</w:t>
      </w:r>
      <w:r w:rsidR="00CD2D80">
        <w:rPr>
          <w:rFonts w:ascii="標楷體" w:eastAsia="標楷體" w:hAnsi="標楷體" w:hint="eastAsia"/>
          <w:color w:val="FF0000"/>
          <w:sz w:val="28"/>
          <w:u w:val="single"/>
        </w:rPr>
        <w:t>02-</w:t>
      </w:r>
      <w:r w:rsidR="00312737">
        <w:rPr>
          <w:rFonts w:ascii="標楷體" w:eastAsia="標楷體" w:hAnsi="標楷體" w:hint="eastAsia"/>
          <w:color w:val="FF0000"/>
          <w:sz w:val="28"/>
          <w:u w:val="single"/>
        </w:rPr>
        <w:t>26523580#710</w:t>
      </w:r>
      <w:r w:rsidRPr="00A52AD3">
        <w:rPr>
          <w:rFonts w:ascii="標楷體" w:eastAsia="標楷體" w:hAnsi="標楷體" w:hint="eastAsia"/>
          <w:color w:val="FF0000"/>
          <w:sz w:val="28"/>
          <w:u w:val="single"/>
        </w:rPr>
        <w:t>)</w:t>
      </w:r>
      <w:r w:rsidR="006C727B" w:rsidRPr="00A52AD3">
        <w:rPr>
          <w:rFonts w:ascii="標楷體" w:eastAsia="標楷體" w:hAnsi="標楷體" w:hint="eastAsia"/>
          <w:color w:val="FF0000"/>
          <w:spacing w:val="0"/>
          <w:sz w:val="28"/>
        </w:rPr>
        <w:t>。</w:t>
      </w:r>
    </w:p>
    <w:p w14:paraId="71FBDE47" w14:textId="77777777" w:rsidR="006C727B" w:rsidRPr="006D23C2" w:rsidRDefault="006C727B" w:rsidP="006C727B">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受理</w:t>
      </w:r>
      <w:r w:rsidRPr="006D23C2">
        <w:rPr>
          <w:rFonts w:ascii="標楷體" w:eastAsia="標楷體" w:hAnsi="標楷體"/>
          <w:spacing w:val="0"/>
          <w:sz w:val="28"/>
        </w:rPr>
        <w:t>廠商檢舉之法務部調查局及機關所在地之調查站處（站、組）檢舉電話及信箱：</w:t>
      </w:r>
    </w:p>
    <w:p w14:paraId="668B5083" w14:textId="77777777" w:rsidR="006C727B" w:rsidRPr="007E3B0A" w:rsidRDefault="006C727B" w:rsidP="006C727B">
      <w:pPr>
        <w:pStyle w:val="7"/>
        <w:numPr>
          <w:ilvl w:val="0"/>
          <w:numId w:val="18"/>
        </w:numPr>
        <w:jc w:val="both"/>
        <w:textDirection w:val="lrTbV"/>
        <w:rPr>
          <w:rFonts w:ascii="標楷體" w:eastAsia="標楷體" w:hAnsi="標楷體"/>
          <w:spacing w:val="0"/>
          <w:sz w:val="28"/>
          <w:szCs w:val="28"/>
        </w:rPr>
      </w:pPr>
      <w:r w:rsidRPr="007E3B0A">
        <w:rPr>
          <w:rFonts w:ascii="標楷體" w:eastAsia="標楷體" w:hAnsi="標楷體" w:hint="eastAsia"/>
          <w:spacing w:val="0"/>
          <w:sz w:val="28"/>
          <w:szCs w:val="28"/>
        </w:rPr>
        <w:t>法務部調查局；地址：231新北市新店區中華路74號；電話：</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29112241；傳真：</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29188888。</w:t>
      </w:r>
    </w:p>
    <w:p w14:paraId="099CAFFF" w14:textId="77777777" w:rsidR="006C727B" w:rsidRPr="007E3B0A" w:rsidRDefault="006C727B" w:rsidP="006C727B">
      <w:pPr>
        <w:pStyle w:val="7"/>
        <w:numPr>
          <w:ilvl w:val="0"/>
          <w:numId w:val="18"/>
        </w:numPr>
        <w:jc w:val="both"/>
        <w:textDirection w:val="lrTbV"/>
        <w:rPr>
          <w:rFonts w:ascii="標楷體" w:eastAsia="標楷體" w:hAnsi="標楷體"/>
          <w:spacing w:val="0"/>
          <w:sz w:val="28"/>
          <w:szCs w:val="28"/>
        </w:rPr>
      </w:pPr>
      <w:r w:rsidRPr="007E3B0A">
        <w:rPr>
          <w:rFonts w:ascii="標楷體" w:eastAsia="標楷體" w:hAnsi="標楷體" w:hint="eastAsia"/>
          <w:spacing w:val="0"/>
          <w:sz w:val="28"/>
          <w:szCs w:val="28"/>
        </w:rPr>
        <w:t>臺北市調查處；地址：臺北市基隆路二段176號；電話：</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27368721；傳真：</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27328888。</w:t>
      </w:r>
    </w:p>
    <w:p w14:paraId="5B188D85" w14:textId="77777777" w:rsidR="006C727B" w:rsidRPr="007E3B0A" w:rsidRDefault="006C727B" w:rsidP="006C727B">
      <w:pPr>
        <w:pStyle w:val="7"/>
        <w:numPr>
          <w:ilvl w:val="0"/>
          <w:numId w:val="18"/>
        </w:numPr>
        <w:jc w:val="both"/>
        <w:textDirection w:val="lrTbV"/>
        <w:rPr>
          <w:rFonts w:ascii="標楷體" w:eastAsia="標楷體" w:hAnsi="標楷體"/>
          <w:spacing w:val="0"/>
          <w:sz w:val="28"/>
          <w:szCs w:val="28"/>
        </w:rPr>
      </w:pPr>
      <w:r w:rsidRPr="007E3B0A">
        <w:rPr>
          <w:rFonts w:ascii="標楷體" w:eastAsia="標楷體" w:hAnsi="標楷體" w:hint="eastAsia"/>
          <w:spacing w:val="0"/>
          <w:sz w:val="28"/>
          <w:szCs w:val="28"/>
        </w:rPr>
        <w:t>中央研究院政風室；專線：</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27899448、</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27899449；傳真：</w:t>
      </w:r>
      <w:r>
        <w:rPr>
          <w:rFonts w:ascii="標楷體" w:eastAsia="標楷體" w:hAnsi="標楷體" w:hint="eastAsia"/>
          <w:spacing w:val="0"/>
          <w:sz w:val="28"/>
          <w:szCs w:val="28"/>
        </w:rPr>
        <w:t>(02)</w:t>
      </w:r>
      <w:r w:rsidRPr="007E3B0A">
        <w:rPr>
          <w:rFonts w:ascii="標楷體" w:eastAsia="標楷體" w:hAnsi="標楷體" w:hint="eastAsia"/>
          <w:spacing w:val="0"/>
          <w:sz w:val="28"/>
          <w:szCs w:val="28"/>
        </w:rPr>
        <w:t>27824516。</w:t>
      </w:r>
    </w:p>
    <w:p w14:paraId="57FA16E2" w14:textId="77777777" w:rsidR="00B031DB" w:rsidRPr="006C727B" w:rsidRDefault="006C727B" w:rsidP="005F0A54">
      <w:pPr>
        <w:pStyle w:val="7"/>
        <w:numPr>
          <w:ilvl w:val="0"/>
          <w:numId w:val="1"/>
        </w:numPr>
        <w:ind w:left="1134" w:hanging="1134"/>
        <w:jc w:val="both"/>
        <w:textDirection w:val="lrTbV"/>
        <w:rPr>
          <w:rFonts w:ascii="標楷體" w:eastAsia="標楷體" w:hAnsi="標楷體"/>
          <w:spacing w:val="0"/>
          <w:sz w:val="28"/>
        </w:rPr>
      </w:pPr>
      <w:r w:rsidRPr="006C727B">
        <w:rPr>
          <w:rFonts w:ascii="標楷體" w:eastAsia="標楷體" w:hAnsi="標楷體"/>
          <w:spacing w:val="0"/>
          <w:sz w:val="28"/>
        </w:rPr>
        <w:t>法務部廉政署受理檢舉電話：0800-286-586；檢舉信箱：</w:t>
      </w:r>
      <w:r w:rsidR="00033B31" w:rsidRPr="008318F1">
        <w:rPr>
          <w:rFonts w:ascii="標楷體" w:eastAsia="標楷體" w:hAnsi="標楷體" w:hint="eastAsia"/>
          <w:spacing w:val="0"/>
          <w:sz w:val="28"/>
        </w:rPr>
        <w:t>10099國史館郵局第153號信箱</w:t>
      </w:r>
      <w:r w:rsidRPr="006C727B">
        <w:rPr>
          <w:rFonts w:ascii="標楷體" w:eastAsia="標楷體" w:hAnsi="標楷體"/>
          <w:spacing w:val="0"/>
          <w:sz w:val="28"/>
        </w:rPr>
        <w:t>；傳真檢舉專線：</w:t>
      </w:r>
      <w:r w:rsidRPr="006C727B">
        <w:rPr>
          <w:rFonts w:ascii="標楷體" w:eastAsia="標楷體" w:hAnsi="標楷體" w:hint="eastAsia"/>
          <w:spacing w:val="0"/>
          <w:sz w:val="28"/>
        </w:rPr>
        <w:t>(02)</w:t>
      </w:r>
      <w:r w:rsidRPr="006C727B">
        <w:rPr>
          <w:rFonts w:ascii="標楷體" w:eastAsia="標楷體" w:hAnsi="標楷體"/>
          <w:spacing w:val="0"/>
          <w:sz w:val="28"/>
        </w:rPr>
        <w:t>2381-1234；電子郵件檢舉信箱：gechie</w:t>
      </w:r>
      <w:r w:rsidRPr="006C727B">
        <w:rPr>
          <w:rFonts w:eastAsia="標楷體"/>
          <w:spacing w:val="0"/>
          <w:sz w:val="28"/>
        </w:rPr>
        <w:t>f-p@mail.moj.gov.tw</w:t>
      </w:r>
      <w:r w:rsidRPr="006C727B">
        <w:rPr>
          <w:rFonts w:eastAsia="標楷體"/>
          <w:spacing w:val="0"/>
          <w:sz w:val="28"/>
        </w:rPr>
        <w:t>；</w:t>
      </w:r>
      <w:r w:rsidRPr="006C727B">
        <w:rPr>
          <w:rFonts w:eastAsia="標楷體"/>
          <w:spacing w:val="0"/>
          <w:sz w:val="28"/>
        </w:rPr>
        <w:t>24</w:t>
      </w:r>
      <w:r w:rsidRPr="006C727B">
        <w:rPr>
          <w:rFonts w:eastAsia="標楷體"/>
          <w:spacing w:val="0"/>
          <w:sz w:val="28"/>
        </w:rPr>
        <w:t>小時檢舉中心地址：</w:t>
      </w:r>
      <w:r w:rsidRPr="006C727B">
        <w:rPr>
          <w:rFonts w:eastAsia="標楷體"/>
          <w:spacing w:val="0"/>
          <w:sz w:val="28"/>
        </w:rPr>
        <w:t>10048</w:t>
      </w:r>
      <w:r w:rsidRPr="006C727B">
        <w:rPr>
          <w:rFonts w:eastAsia="標楷體"/>
          <w:spacing w:val="0"/>
          <w:sz w:val="28"/>
        </w:rPr>
        <w:t>臺北市中正區博愛路</w:t>
      </w:r>
      <w:r w:rsidRPr="006C727B">
        <w:rPr>
          <w:rFonts w:eastAsia="標楷體"/>
          <w:spacing w:val="0"/>
          <w:sz w:val="28"/>
        </w:rPr>
        <w:t>166</w:t>
      </w:r>
      <w:r w:rsidRPr="006C727B">
        <w:rPr>
          <w:rFonts w:eastAsia="標楷體"/>
          <w:spacing w:val="0"/>
          <w:sz w:val="28"/>
        </w:rPr>
        <w:t>號。</w:t>
      </w:r>
    </w:p>
    <w:sectPr w:rsidR="00B031DB" w:rsidRPr="006C727B" w:rsidSect="008318F1">
      <w:footerReference w:type="even" r:id="rId9"/>
      <w:footerReference w:type="default" r:id="rId10"/>
      <w:pgSz w:w="11907" w:h="16840" w:code="9"/>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84DF0" w14:textId="77777777" w:rsidR="00720CF9" w:rsidRDefault="00720CF9">
      <w:r>
        <w:separator/>
      </w:r>
    </w:p>
  </w:endnote>
  <w:endnote w:type="continuationSeparator" w:id="0">
    <w:p w14:paraId="1A924DAB" w14:textId="77777777" w:rsidR="00720CF9" w:rsidRDefault="0072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_HKSCS"/>
    <w:charset w:val="00"/>
    <w:family w:val="modern"/>
    <w:pitch w:val="fixed"/>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Arial Unicode MS"/>
    <w:panose1 w:val="00000000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A571" w14:textId="77777777" w:rsidR="00480D11" w:rsidRDefault="00480D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273DCF5" w14:textId="77777777" w:rsidR="00480D11" w:rsidRDefault="00480D1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74997" w14:textId="77777777" w:rsidR="00480D11" w:rsidRDefault="00480D11">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0D4F71">
      <w:rPr>
        <w:rStyle w:val="a6"/>
        <w:rFonts w:ascii="全真楷書"/>
        <w:noProof/>
      </w:rPr>
      <w:t>11</w:t>
    </w:r>
    <w:r>
      <w:rPr>
        <w:rStyle w:val="a6"/>
        <w:rFonts w:ascii="全真楷書"/>
      </w:rPr>
      <w:fldChar w:fldCharType="end"/>
    </w:r>
  </w:p>
  <w:p w14:paraId="385F05D7" w14:textId="77777777" w:rsidR="00480D11" w:rsidRDefault="00480D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62E05" w14:textId="77777777" w:rsidR="00720CF9" w:rsidRDefault="00720CF9">
      <w:r>
        <w:separator/>
      </w:r>
    </w:p>
  </w:footnote>
  <w:footnote w:type="continuationSeparator" w:id="0">
    <w:p w14:paraId="21762F1E" w14:textId="77777777" w:rsidR="00720CF9" w:rsidRDefault="00720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20FB7E7E"/>
    <w:multiLevelType w:val="hybridMultilevel"/>
    <w:tmpl w:val="8D521ABC"/>
    <w:lvl w:ilvl="0" w:tplc="5E9CDE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6" w15:restartNumberingAfterBreak="0">
    <w:nsid w:val="2BC55514"/>
    <w:multiLevelType w:val="hybridMultilevel"/>
    <w:tmpl w:val="BACEF0E6"/>
    <w:lvl w:ilvl="0" w:tplc="56182BF4">
      <w:start w:val="1"/>
      <w:numFmt w:val="decimal"/>
      <w:lvlText w:val="(%1)"/>
      <w:lvlJc w:val="left"/>
      <w:pPr>
        <w:ind w:left="1500" w:hanging="360"/>
      </w:pPr>
      <w:rPr>
        <w:rFonts w:hint="default"/>
        <w:color w:val="auto"/>
      </w:rPr>
    </w:lvl>
    <w:lvl w:ilvl="1" w:tplc="04090019" w:tentative="1">
      <w:start w:val="1"/>
      <w:numFmt w:val="ideographTraditional"/>
      <w:lvlText w:val="%2、"/>
      <w:lvlJc w:val="left"/>
      <w:pPr>
        <w:ind w:left="2100" w:hanging="480"/>
      </w:pPr>
    </w:lvl>
    <w:lvl w:ilvl="2" w:tplc="0409001B" w:tentative="1">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7" w15:restartNumberingAfterBreak="0">
    <w:nsid w:val="2E9B22C2"/>
    <w:multiLevelType w:val="hybridMultilevel"/>
    <w:tmpl w:val="87A2BB68"/>
    <w:lvl w:ilvl="0" w:tplc="2490216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37B42C5F"/>
    <w:multiLevelType w:val="hybridMultilevel"/>
    <w:tmpl w:val="1188FE6A"/>
    <w:lvl w:ilvl="0" w:tplc="8DD25040">
      <w:start w:val="1"/>
      <w:numFmt w:val="decimal"/>
      <w:lvlText w:val="(%1)"/>
      <w:lvlJc w:val="left"/>
      <w:pPr>
        <w:ind w:left="1845" w:hanging="720"/>
      </w:pPr>
      <w:rPr>
        <w:rFonts w:hint="default"/>
        <w:color w:val="auto"/>
        <w:u w:val="none"/>
      </w:r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4A421880"/>
    <w:multiLevelType w:val="hybridMultilevel"/>
    <w:tmpl w:val="D3948526"/>
    <w:lvl w:ilvl="0" w:tplc="54FCB0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B3149EE"/>
    <w:multiLevelType w:val="hybridMultilevel"/>
    <w:tmpl w:val="6C6CFB1C"/>
    <w:lvl w:ilvl="0" w:tplc="EF60E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6" w15:restartNumberingAfterBreak="0">
    <w:nsid w:val="60130304"/>
    <w:multiLevelType w:val="hybridMultilevel"/>
    <w:tmpl w:val="9C56154C"/>
    <w:lvl w:ilvl="0" w:tplc="F34C52D2">
      <w:start w:val="1"/>
      <w:numFmt w:val="decimal"/>
      <w:lvlText w:val="(%1)"/>
      <w:lvlJc w:val="left"/>
      <w:pPr>
        <w:ind w:left="1845" w:hanging="720"/>
      </w:pPr>
      <w:rPr>
        <w:rFonts w:hint="default"/>
        <w:color w:val="auto"/>
        <w:u w:val="none"/>
      </w:r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17" w15:restartNumberingAfterBreak="0">
    <w:nsid w:val="7AB250A1"/>
    <w:multiLevelType w:val="singleLevel"/>
    <w:tmpl w:val="6360F44C"/>
    <w:lvl w:ilvl="0">
      <w:start w:val="1"/>
      <w:numFmt w:val="taiwaneseCountingThousand"/>
      <w:lvlText w:val="%1、"/>
      <w:legacy w:legacy="1" w:legacySpace="0" w:legacyIndent="570"/>
      <w:lvlJc w:val="left"/>
      <w:pPr>
        <w:ind w:left="570" w:hanging="570"/>
      </w:pPr>
      <w:rPr>
        <w:rFonts w:ascii="全真楷書" w:eastAsia="全真楷書" w:hint="eastAsia"/>
        <w:b w:val="0"/>
        <w:i w:val="0"/>
        <w:color w:val="000000"/>
        <w:sz w:val="28"/>
        <w:u w:val="none"/>
        <w:lang w:val="en-US"/>
      </w:rPr>
    </w:lvl>
  </w:abstractNum>
  <w:abstractNum w:abstractNumId="18"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309335082">
    <w:abstractNumId w:val="17"/>
  </w:num>
  <w:num w:numId="2" w16cid:durableId="1168522737">
    <w:abstractNumId w:val="17"/>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397169194">
    <w:abstractNumId w:val="18"/>
  </w:num>
  <w:num w:numId="4" w16cid:durableId="1431924232">
    <w:abstractNumId w:val="4"/>
  </w:num>
  <w:num w:numId="5" w16cid:durableId="855970004">
    <w:abstractNumId w:val="1"/>
  </w:num>
  <w:num w:numId="6" w16cid:durableId="1856307752">
    <w:abstractNumId w:val="2"/>
  </w:num>
  <w:num w:numId="7" w16cid:durableId="689263636">
    <w:abstractNumId w:val="9"/>
  </w:num>
  <w:num w:numId="8" w16cid:durableId="895042330">
    <w:abstractNumId w:val="8"/>
  </w:num>
  <w:num w:numId="9" w16cid:durableId="161625935">
    <w:abstractNumId w:val="5"/>
  </w:num>
  <w:num w:numId="10" w16cid:durableId="519974780">
    <w:abstractNumId w:val="15"/>
  </w:num>
  <w:num w:numId="11" w16cid:durableId="482284623">
    <w:abstractNumId w:val="10"/>
  </w:num>
  <w:num w:numId="12" w16cid:durableId="1075472101">
    <w:abstractNumId w:val="0"/>
  </w:num>
  <w:num w:numId="13" w16cid:durableId="309680266">
    <w:abstractNumId w:val="12"/>
  </w:num>
  <w:num w:numId="14" w16cid:durableId="1488404543">
    <w:abstractNumId w:val="13"/>
  </w:num>
  <w:num w:numId="15" w16cid:durableId="739326956">
    <w:abstractNumId w:val="3"/>
  </w:num>
  <w:num w:numId="16" w16cid:durableId="506335580">
    <w:abstractNumId w:val="14"/>
  </w:num>
  <w:num w:numId="17" w16cid:durableId="1929382230">
    <w:abstractNumId w:val="6"/>
  </w:num>
  <w:num w:numId="18" w16cid:durableId="1551528195">
    <w:abstractNumId w:val="7"/>
  </w:num>
  <w:num w:numId="19" w16cid:durableId="393968890">
    <w:abstractNumId w:val="11"/>
  </w:num>
  <w:num w:numId="20" w16cid:durableId="21054186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0DDB"/>
    <w:rsid w:val="00003061"/>
    <w:rsid w:val="000255D3"/>
    <w:rsid w:val="0002585A"/>
    <w:rsid w:val="00026F9B"/>
    <w:rsid w:val="0003320A"/>
    <w:rsid w:val="00033B31"/>
    <w:rsid w:val="00034B80"/>
    <w:rsid w:val="000443C7"/>
    <w:rsid w:val="000461C4"/>
    <w:rsid w:val="0004782F"/>
    <w:rsid w:val="00050DAD"/>
    <w:rsid w:val="0006528B"/>
    <w:rsid w:val="00071286"/>
    <w:rsid w:val="000716D1"/>
    <w:rsid w:val="00072B43"/>
    <w:rsid w:val="00075BCB"/>
    <w:rsid w:val="00080658"/>
    <w:rsid w:val="00080C00"/>
    <w:rsid w:val="00081C59"/>
    <w:rsid w:val="00092381"/>
    <w:rsid w:val="00094195"/>
    <w:rsid w:val="000A2191"/>
    <w:rsid w:val="000B54F2"/>
    <w:rsid w:val="000B6389"/>
    <w:rsid w:val="000D29A1"/>
    <w:rsid w:val="000D4F71"/>
    <w:rsid w:val="000D691B"/>
    <w:rsid w:val="000E0BA5"/>
    <w:rsid w:val="000E7433"/>
    <w:rsid w:val="000F29ED"/>
    <w:rsid w:val="0010481E"/>
    <w:rsid w:val="00104CFF"/>
    <w:rsid w:val="00105486"/>
    <w:rsid w:val="00120987"/>
    <w:rsid w:val="001214F7"/>
    <w:rsid w:val="00123120"/>
    <w:rsid w:val="00125281"/>
    <w:rsid w:val="001332B1"/>
    <w:rsid w:val="001356D3"/>
    <w:rsid w:val="001450B0"/>
    <w:rsid w:val="00151B24"/>
    <w:rsid w:val="00154443"/>
    <w:rsid w:val="001617C4"/>
    <w:rsid w:val="00163EB4"/>
    <w:rsid w:val="001705F3"/>
    <w:rsid w:val="00181F7F"/>
    <w:rsid w:val="00182A82"/>
    <w:rsid w:val="001850E8"/>
    <w:rsid w:val="001861DB"/>
    <w:rsid w:val="00187AA3"/>
    <w:rsid w:val="001970D7"/>
    <w:rsid w:val="001A06E0"/>
    <w:rsid w:val="001A12E7"/>
    <w:rsid w:val="001A22CE"/>
    <w:rsid w:val="001B4EE0"/>
    <w:rsid w:val="001C1865"/>
    <w:rsid w:val="001C29D3"/>
    <w:rsid w:val="001C4F33"/>
    <w:rsid w:val="001C6C68"/>
    <w:rsid w:val="001D27FC"/>
    <w:rsid w:val="001D42D1"/>
    <w:rsid w:val="001D5DEC"/>
    <w:rsid w:val="001E2AA5"/>
    <w:rsid w:val="001E2B71"/>
    <w:rsid w:val="001F162C"/>
    <w:rsid w:val="001F3657"/>
    <w:rsid w:val="002006B4"/>
    <w:rsid w:val="002062C1"/>
    <w:rsid w:val="00207C6A"/>
    <w:rsid w:val="00211695"/>
    <w:rsid w:val="00212950"/>
    <w:rsid w:val="00216525"/>
    <w:rsid w:val="0021784E"/>
    <w:rsid w:val="00221F3D"/>
    <w:rsid w:val="00223EE4"/>
    <w:rsid w:val="00233420"/>
    <w:rsid w:val="00235714"/>
    <w:rsid w:val="0023582E"/>
    <w:rsid w:val="00241BAC"/>
    <w:rsid w:val="00246B3E"/>
    <w:rsid w:val="002570F8"/>
    <w:rsid w:val="002662D3"/>
    <w:rsid w:val="00274556"/>
    <w:rsid w:val="002747FF"/>
    <w:rsid w:val="00277B77"/>
    <w:rsid w:val="00280DE2"/>
    <w:rsid w:val="00285BD9"/>
    <w:rsid w:val="00294D9D"/>
    <w:rsid w:val="002950CA"/>
    <w:rsid w:val="002A1338"/>
    <w:rsid w:val="002A1BAC"/>
    <w:rsid w:val="002A77FE"/>
    <w:rsid w:val="002B0A72"/>
    <w:rsid w:val="002B408F"/>
    <w:rsid w:val="002B5725"/>
    <w:rsid w:val="002C13D5"/>
    <w:rsid w:val="002C1B32"/>
    <w:rsid w:val="002C2A22"/>
    <w:rsid w:val="002D75DA"/>
    <w:rsid w:val="002E0950"/>
    <w:rsid w:val="002E3E4F"/>
    <w:rsid w:val="002F68D2"/>
    <w:rsid w:val="002F717F"/>
    <w:rsid w:val="002F7514"/>
    <w:rsid w:val="00312737"/>
    <w:rsid w:val="00312A62"/>
    <w:rsid w:val="00313490"/>
    <w:rsid w:val="00317804"/>
    <w:rsid w:val="00324779"/>
    <w:rsid w:val="00330099"/>
    <w:rsid w:val="003312D6"/>
    <w:rsid w:val="003341B3"/>
    <w:rsid w:val="00334931"/>
    <w:rsid w:val="003400FB"/>
    <w:rsid w:val="003402B6"/>
    <w:rsid w:val="00342CF6"/>
    <w:rsid w:val="00350C8F"/>
    <w:rsid w:val="003516B6"/>
    <w:rsid w:val="00351AEA"/>
    <w:rsid w:val="00351DA9"/>
    <w:rsid w:val="003565F0"/>
    <w:rsid w:val="00357DB1"/>
    <w:rsid w:val="00361C84"/>
    <w:rsid w:val="00363EA3"/>
    <w:rsid w:val="00375DFF"/>
    <w:rsid w:val="00377B17"/>
    <w:rsid w:val="0038125D"/>
    <w:rsid w:val="00383C84"/>
    <w:rsid w:val="00386CA1"/>
    <w:rsid w:val="003A2923"/>
    <w:rsid w:val="003B0BEB"/>
    <w:rsid w:val="003C1588"/>
    <w:rsid w:val="003C6D06"/>
    <w:rsid w:val="003D2411"/>
    <w:rsid w:val="003D2D87"/>
    <w:rsid w:val="003E3E96"/>
    <w:rsid w:val="003E49D6"/>
    <w:rsid w:val="003E5560"/>
    <w:rsid w:val="003E7EA6"/>
    <w:rsid w:val="003E7F93"/>
    <w:rsid w:val="003F18A8"/>
    <w:rsid w:val="003F1E58"/>
    <w:rsid w:val="003F3725"/>
    <w:rsid w:val="003F3D24"/>
    <w:rsid w:val="003F661A"/>
    <w:rsid w:val="003F7AF0"/>
    <w:rsid w:val="00403EAB"/>
    <w:rsid w:val="00406E9F"/>
    <w:rsid w:val="004172AF"/>
    <w:rsid w:val="004340E9"/>
    <w:rsid w:val="004366B3"/>
    <w:rsid w:val="00437783"/>
    <w:rsid w:val="004402F2"/>
    <w:rsid w:val="00440C87"/>
    <w:rsid w:val="00443978"/>
    <w:rsid w:val="00451D69"/>
    <w:rsid w:val="00453827"/>
    <w:rsid w:val="004619C4"/>
    <w:rsid w:val="004622AD"/>
    <w:rsid w:val="004650F4"/>
    <w:rsid w:val="004703F6"/>
    <w:rsid w:val="004774BA"/>
    <w:rsid w:val="00480730"/>
    <w:rsid w:val="00480D11"/>
    <w:rsid w:val="00486702"/>
    <w:rsid w:val="004A1F2E"/>
    <w:rsid w:val="004A2503"/>
    <w:rsid w:val="004A67C5"/>
    <w:rsid w:val="004D7B2F"/>
    <w:rsid w:val="004D7E67"/>
    <w:rsid w:val="004E0885"/>
    <w:rsid w:val="004E1ACA"/>
    <w:rsid w:val="004E2052"/>
    <w:rsid w:val="004E54F7"/>
    <w:rsid w:val="004E6425"/>
    <w:rsid w:val="004E6B40"/>
    <w:rsid w:val="004F0899"/>
    <w:rsid w:val="004F229C"/>
    <w:rsid w:val="004F6D87"/>
    <w:rsid w:val="004F79D8"/>
    <w:rsid w:val="00512A9F"/>
    <w:rsid w:val="005132B7"/>
    <w:rsid w:val="00513D73"/>
    <w:rsid w:val="0051429B"/>
    <w:rsid w:val="00515BE3"/>
    <w:rsid w:val="0051658D"/>
    <w:rsid w:val="00520D55"/>
    <w:rsid w:val="00520DFA"/>
    <w:rsid w:val="005223ED"/>
    <w:rsid w:val="00522D41"/>
    <w:rsid w:val="005274CE"/>
    <w:rsid w:val="00527B3B"/>
    <w:rsid w:val="0053368C"/>
    <w:rsid w:val="00536789"/>
    <w:rsid w:val="00541713"/>
    <w:rsid w:val="00551950"/>
    <w:rsid w:val="0055237C"/>
    <w:rsid w:val="00554CFC"/>
    <w:rsid w:val="005578AD"/>
    <w:rsid w:val="00564C5C"/>
    <w:rsid w:val="00566979"/>
    <w:rsid w:val="00573283"/>
    <w:rsid w:val="0057490B"/>
    <w:rsid w:val="00574B34"/>
    <w:rsid w:val="00575394"/>
    <w:rsid w:val="00575FA7"/>
    <w:rsid w:val="00581898"/>
    <w:rsid w:val="005878B9"/>
    <w:rsid w:val="00595D30"/>
    <w:rsid w:val="005A31C3"/>
    <w:rsid w:val="005A3C76"/>
    <w:rsid w:val="005A541C"/>
    <w:rsid w:val="005B11D3"/>
    <w:rsid w:val="005B1C90"/>
    <w:rsid w:val="005B40AD"/>
    <w:rsid w:val="005C0DF8"/>
    <w:rsid w:val="005C4DE1"/>
    <w:rsid w:val="005C6DBF"/>
    <w:rsid w:val="005D0459"/>
    <w:rsid w:val="005D273E"/>
    <w:rsid w:val="005D2B10"/>
    <w:rsid w:val="005E6759"/>
    <w:rsid w:val="005F32CF"/>
    <w:rsid w:val="005F3B8D"/>
    <w:rsid w:val="005F473B"/>
    <w:rsid w:val="006014C5"/>
    <w:rsid w:val="0060181E"/>
    <w:rsid w:val="00601E55"/>
    <w:rsid w:val="00612E89"/>
    <w:rsid w:val="006219E3"/>
    <w:rsid w:val="00624B5F"/>
    <w:rsid w:val="00633D41"/>
    <w:rsid w:val="0063678E"/>
    <w:rsid w:val="00646940"/>
    <w:rsid w:val="00652396"/>
    <w:rsid w:val="00657581"/>
    <w:rsid w:val="00662224"/>
    <w:rsid w:val="00670BEF"/>
    <w:rsid w:val="0067240C"/>
    <w:rsid w:val="0067374D"/>
    <w:rsid w:val="006773A6"/>
    <w:rsid w:val="00677DCC"/>
    <w:rsid w:val="00681E6F"/>
    <w:rsid w:val="00685CFA"/>
    <w:rsid w:val="00685F15"/>
    <w:rsid w:val="00696333"/>
    <w:rsid w:val="006A4F8E"/>
    <w:rsid w:val="006A592C"/>
    <w:rsid w:val="006B54B9"/>
    <w:rsid w:val="006B5CC9"/>
    <w:rsid w:val="006C178F"/>
    <w:rsid w:val="006C727B"/>
    <w:rsid w:val="006C79D7"/>
    <w:rsid w:val="006D2D53"/>
    <w:rsid w:val="006D362F"/>
    <w:rsid w:val="006D3CC5"/>
    <w:rsid w:val="006D4712"/>
    <w:rsid w:val="006D5F17"/>
    <w:rsid w:val="006F3133"/>
    <w:rsid w:val="00701820"/>
    <w:rsid w:val="007107DC"/>
    <w:rsid w:val="00712574"/>
    <w:rsid w:val="00713336"/>
    <w:rsid w:val="0071790D"/>
    <w:rsid w:val="00720CF9"/>
    <w:rsid w:val="00721543"/>
    <w:rsid w:val="00722EAE"/>
    <w:rsid w:val="00724B49"/>
    <w:rsid w:val="00725622"/>
    <w:rsid w:val="00725A9B"/>
    <w:rsid w:val="00732C5C"/>
    <w:rsid w:val="00735FED"/>
    <w:rsid w:val="007450ED"/>
    <w:rsid w:val="0075609E"/>
    <w:rsid w:val="00761A35"/>
    <w:rsid w:val="00761C59"/>
    <w:rsid w:val="00761F37"/>
    <w:rsid w:val="00766DF8"/>
    <w:rsid w:val="007735B0"/>
    <w:rsid w:val="00777E01"/>
    <w:rsid w:val="00782188"/>
    <w:rsid w:val="00791FEC"/>
    <w:rsid w:val="007A05D3"/>
    <w:rsid w:val="007A0CBE"/>
    <w:rsid w:val="007A6FC3"/>
    <w:rsid w:val="007B00A2"/>
    <w:rsid w:val="007B2E36"/>
    <w:rsid w:val="007C19CE"/>
    <w:rsid w:val="007C2852"/>
    <w:rsid w:val="007C7EA2"/>
    <w:rsid w:val="007D6B8E"/>
    <w:rsid w:val="007F36B5"/>
    <w:rsid w:val="007F5632"/>
    <w:rsid w:val="00823F61"/>
    <w:rsid w:val="00825D9A"/>
    <w:rsid w:val="008318F1"/>
    <w:rsid w:val="00832E1C"/>
    <w:rsid w:val="00834C9A"/>
    <w:rsid w:val="008358A6"/>
    <w:rsid w:val="008359FB"/>
    <w:rsid w:val="008367F3"/>
    <w:rsid w:val="00840845"/>
    <w:rsid w:val="008430EF"/>
    <w:rsid w:val="008436F8"/>
    <w:rsid w:val="00855153"/>
    <w:rsid w:val="00856F05"/>
    <w:rsid w:val="008657E4"/>
    <w:rsid w:val="0086608F"/>
    <w:rsid w:val="0087147A"/>
    <w:rsid w:val="008715A3"/>
    <w:rsid w:val="0087405F"/>
    <w:rsid w:val="00880AC3"/>
    <w:rsid w:val="008926E1"/>
    <w:rsid w:val="008A6029"/>
    <w:rsid w:val="008B2B81"/>
    <w:rsid w:val="008C52DB"/>
    <w:rsid w:val="008D41DD"/>
    <w:rsid w:val="008F14AB"/>
    <w:rsid w:val="009045B5"/>
    <w:rsid w:val="0090593C"/>
    <w:rsid w:val="00906B7E"/>
    <w:rsid w:val="00912F39"/>
    <w:rsid w:val="00913914"/>
    <w:rsid w:val="009145D2"/>
    <w:rsid w:val="009210E4"/>
    <w:rsid w:val="00931C91"/>
    <w:rsid w:val="0093200B"/>
    <w:rsid w:val="00940707"/>
    <w:rsid w:val="009571C8"/>
    <w:rsid w:val="009632A9"/>
    <w:rsid w:val="00971197"/>
    <w:rsid w:val="00971D41"/>
    <w:rsid w:val="009851F4"/>
    <w:rsid w:val="00986459"/>
    <w:rsid w:val="00986FE5"/>
    <w:rsid w:val="0099095A"/>
    <w:rsid w:val="009966F1"/>
    <w:rsid w:val="009C2194"/>
    <w:rsid w:val="009C2B7B"/>
    <w:rsid w:val="009D427F"/>
    <w:rsid w:val="009E6CE8"/>
    <w:rsid w:val="009F4201"/>
    <w:rsid w:val="009F64B5"/>
    <w:rsid w:val="009F79DC"/>
    <w:rsid w:val="009F7CF0"/>
    <w:rsid w:val="00A06C5F"/>
    <w:rsid w:val="00A079A0"/>
    <w:rsid w:val="00A12997"/>
    <w:rsid w:val="00A141C4"/>
    <w:rsid w:val="00A172D8"/>
    <w:rsid w:val="00A251F6"/>
    <w:rsid w:val="00A26257"/>
    <w:rsid w:val="00A30B7D"/>
    <w:rsid w:val="00A328C5"/>
    <w:rsid w:val="00A36F0B"/>
    <w:rsid w:val="00A42ACA"/>
    <w:rsid w:val="00A454FB"/>
    <w:rsid w:val="00A528CF"/>
    <w:rsid w:val="00A52AD3"/>
    <w:rsid w:val="00A62616"/>
    <w:rsid w:val="00A63AE3"/>
    <w:rsid w:val="00A8038D"/>
    <w:rsid w:val="00A84CFA"/>
    <w:rsid w:val="00A91A4A"/>
    <w:rsid w:val="00A93F07"/>
    <w:rsid w:val="00A97895"/>
    <w:rsid w:val="00A97EA7"/>
    <w:rsid w:val="00AA370F"/>
    <w:rsid w:val="00AB2FFF"/>
    <w:rsid w:val="00AB6233"/>
    <w:rsid w:val="00AC5520"/>
    <w:rsid w:val="00AC5654"/>
    <w:rsid w:val="00AC5B2A"/>
    <w:rsid w:val="00AD6818"/>
    <w:rsid w:val="00AE43B2"/>
    <w:rsid w:val="00AE45A5"/>
    <w:rsid w:val="00AE60E4"/>
    <w:rsid w:val="00AE6606"/>
    <w:rsid w:val="00AE7259"/>
    <w:rsid w:val="00AE7761"/>
    <w:rsid w:val="00AF2692"/>
    <w:rsid w:val="00AF41D8"/>
    <w:rsid w:val="00AF4EDA"/>
    <w:rsid w:val="00AF774C"/>
    <w:rsid w:val="00AF7B00"/>
    <w:rsid w:val="00B003EB"/>
    <w:rsid w:val="00B008FF"/>
    <w:rsid w:val="00B017E2"/>
    <w:rsid w:val="00B031DB"/>
    <w:rsid w:val="00B03377"/>
    <w:rsid w:val="00B06C8B"/>
    <w:rsid w:val="00B13A6E"/>
    <w:rsid w:val="00B140FC"/>
    <w:rsid w:val="00B16749"/>
    <w:rsid w:val="00B2294B"/>
    <w:rsid w:val="00B26156"/>
    <w:rsid w:val="00B31E9E"/>
    <w:rsid w:val="00B32BE7"/>
    <w:rsid w:val="00B340C3"/>
    <w:rsid w:val="00B36EB3"/>
    <w:rsid w:val="00B41C35"/>
    <w:rsid w:val="00B44661"/>
    <w:rsid w:val="00B50D73"/>
    <w:rsid w:val="00B51306"/>
    <w:rsid w:val="00B52A34"/>
    <w:rsid w:val="00B534A2"/>
    <w:rsid w:val="00B53B3B"/>
    <w:rsid w:val="00B54FCD"/>
    <w:rsid w:val="00B60344"/>
    <w:rsid w:val="00B7077F"/>
    <w:rsid w:val="00B71C27"/>
    <w:rsid w:val="00B71FF4"/>
    <w:rsid w:val="00B72CF7"/>
    <w:rsid w:val="00B74064"/>
    <w:rsid w:val="00B74B31"/>
    <w:rsid w:val="00B86847"/>
    <w:rsid w:val="00B9181E"/>
    <w:rsid w:val="00B95CB1"/>
    <w:rsid w:val="00B96755"/>
    <w:rsid w:val="00B973FE"/>
    <w:rsid w:val="00BA189D"/>
    <w:rsid w:val="00BB6039"/>
    <w:rsid w:val="00BC2B29"/>
    <w:rsid w:val="00BD4720"/>
    <w:rsid w:val="00BE2AC8"/>
    <w:rsid w:val="00BF011E"/>
    <w:rsid w:val="00BF1A9C"/>
    <w:rsid w:val="00BF3142"/>
    <w:rsid w:val="00BF368A"/>
    <w:rsid w:val="00BF3AC7"/>
    <w:rsid w:val="00BF7956"/>
    <w:rsid w:val="00C01D15"/>
    <w:rsid w:val="00C0344D"/>
    <w:rsid w:val="00C05C99"/>
    <w:rsid w:val="00C06E5B"/>
    <w:rsid w:val="00C07815"/>
    <w:rsid w:val="00C07E4C"/>
    <w:rsid w:val="00C109CC"/>
    <w:rsid w:val="00C12677"/>
    <w:rsid w:val="00C17878"/>
    <w:rsid w:val="00C26355"/>
    <w:rsid w:val="00C3315C"/>
    <w:rsid w:val="00C36CD7"/>
    <w:rsid w:val="00C3773A"/>
    <w:rsid w:val="00C4749B"/>
    <w:rsid w:val="00C53556"/>
    <w:rsid w:val="00C54760"/>
    <w:rsid w:val="00C55B26"/>
    <w:rsid w:val="00C63856"/>
    <w:rsid w:val="00C65808"/>
    <w:rsid w:val="00C65EA0"/>
    <w:rsid w:val="00C662B5"/>
    <w:rsid w:val="00C72FF3"/>
    <w:rsid w:val="00C83ED4"/>
    <w:rsid w:val="00C93AF0"/>
    <w:rsid w:val="00CA4A7D"/>
    <w:rsid w:val="00CB4FCF"/>
    <w:rsid w:val="00CC5B6F"/>
    <w:rsid w:val="00CC640E"/>
    <w:rsid w:val="00CD2D80"/>
    <w:rsid w:val="00CD3F17"/>
    <w:rsid w:val="00CD78EC"/>
    <w:rsid w:val="00CE704A"/>
    <w:rsid w:val="00CE7A06"/>
    <w:rsid w:val="00CF03D7"/>
    <w:rsid w:val="00D0644C"/>
    <w:rsid w:val="00D07FCC"/>
    <w:rsid w:val="00D12346"/>
    <w:rsid w:val="00D14AF3"/>
    <w:rsid w:val="00D252ED"/>
    <w:rsid w:val="00D3574C"/>
    <w:rsid w:val="00D44B6E"/>
    <w:rsid w:val="00D540DD"/>
    <w:rsid w:val="00D550BE"/>
    <w:rsid w:val="00D554AB"/>
    <w:rsid w:val="00D55AC8"/>
    <w:rsid w:val="00D56AE3"/>
    <w:rsid w:val="00D56B2F"/>
    <w:rsid w:val="00D624B8"/>
    <w:rsid w:val="00D659E6"/>
    <w:rsid w:val="00D6654F"/>
    <w:rsid w:val="00D67F4F"/>
    <w:rsid w:val="00D73980"/>
    <w:rsid w:val="00D75224"/>
    <w:rsid w:val="00D75C0A"/>
    <w:rsid w:val="00D763D2"/>
    <w:rsid w:val="00D82259"/>
    <w:rsid w:val="00D85077"/>
    <w:rsid w:val="00DA1319"/>
    <w:rsid w:val="00DA5802"/>
    <w:rsid w:val="00DB14B9"/>
    <w:rsid w:val="00DB2AC5"/>
    <w:rsid w:val="00DB33E9"/>
    <w:rsid w:val="00DB41D0"/>
    <w:rsid w:val="00DB54C4"/>
    <w:rsid w:val="00DC180E"/>
    <w:rsid w:val="00DC19FB"/>
    <w:rsid w:val="00DC696D"/>
    <w:rsid w:val="00DC7448"/>
    <w:rsid w:val="00DD4E8F"/>
    <w:rsid w:val="00DF0717"/>
    <w:rsid w:val="00DF1549"/>
    <w:rsid w:val="00E1060F"/>
    <w:rsid w:val="00E13B5D"/>
    <w:rsid w:val="00E14A85"/>
    <w:rsid w:val="00E171FA"/>
    <w:rsid w:val="00E21CF4"/>
    <w:rsid w:val="00E265F4"/>
    <w:rsid w:val="00E27814"/>
    <w:rsid w:val="00E27B6B"/>
    <w:rsid w:val="00E34215"/>
    <w:rsid w:val="00E3602D"/>
    <w:rsid w:val="00E36489"/>
    <w:rsid w:val="00E41704"/>
    <w:rsid w:val="00E436F8"/>
    <w:rsid w:val="00E517B7"/>
    <w:rsid w:val="00E54266"/>
    <w:rsid w:val="00E60704"/>
    <w:rsid w:val="00E60A99"/>
    <w:rsid w:val="00E618F3"/>
    <w:rsid w:val="00E62C66"/>
    <w:rsid w:val="00E62D53"/>
    <w:rsid w:val="00E70215"/>
    <w:rsid w:val="00E74599"/>
    <w:rsid w:val="00E822CC"/>
    <w:rsid w:val="00E849B0"/>
    <w:rsid w:val="00E84D63"/>
    <w:rsid w:val="00E92F4D"/>
    <w:rsid w:val="00EA75D8"/>
    <w:rsid w:val="00EB00E8"/>
    <w:rsid w:val="00EB2E1D"/>
    <w:rsid w:val="00EB38D2"/>
    <w:rsid w:val="00EB6755"/>
    <w:rsid w:val="00EC0565"/>
    <w:rsid w:val="00EC3C55"/>
    <w:rsid w:val="00EC7360"/>
    <w:rsid w:val="00ED42CD"/>
    <w:rsid w:val="00ED4975"/>
    <w:rsid w:val="00EE3C93"/>
    <w:rsid w:val="00EE4E33"/>
    <w:rsid w:val="00EE5F79"/>
    <w:rsid w:val="00EE7A2A"/>
    <w:rsid w:val="00EF0E11"/>
    <w:rsid w:val="00F12175"/>
    <w:rsid w:val="00F1240D"/>
    <w:rsid w:val="00F275EB"/>
    <w:rsid w:val="00F3746F"/>
    <w:rsid w:val="00F40733"/>
    <w:rsid w:val="00F4295A"/>
    <w:rsid w:val="00F4436E"/>
    <w:rsid w:val="00F44539"/>
    <w:rsid w:val="00F47768"/>
    <w:rsid w:val="00F5000C"/>
    <w:rsid w:val="00F526F6"/>
    <w:rsid w:val="00F65215"/>
    <w:rsid w:val="00F67851"/>
    <w:rsid w:val="00F7570F"/>
    <w:rsid w:val="00F75EE8"/>
    <w:rsid w:val="00F77E9D"/>
    <w:rsid w:val="00F77ED0"/>
    <w:rsid w:val="00F80735"/>
    <w:rsid w:val="00F818EA"/>
    <w:rsid w:val="00F8347D"/>
    <w:rsid w:val="00F928C5"/>
    <w:rsid w:val="00F93D80"/>
    <w:rsid w:val="00FA045B"/>
    <w:rsid w:val="00FA59DE"/>
    <w:rsid w:val="00FA5BE1"/>
    <w:rsid w:val="00FB608F"/>
    <w:rsid w:val="00FC0FC3"/>
    <w:rsid w:val="00FC105E"/>
    <w:rsid w:val="00FC2AFD"/>
    <w:rsid w:val="00FC2D0E"/>
    <w:rsid w:val="00FC7A58"/>
    <w:rsid w:val="00FD2985"/>
    <w:rsid w:val="00FD3A03"/>
    <w:rsid w:val="00FD723C"/>
    <w:rsid w:val="00FD7E32"/>
    <w:rsid w:val="00FD7E7F"/>
    <w:rsid w:val="00FE290D"/>
    <w:rsid w:val="00FE5DDE"/>
    <w:rsid w:val="00FF52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2D31E"/>
  <w15:docId w15:val="{CC5C5056-AA76-4FAC-8C4D-7361D93E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paragraph" w:styleId="aa">
    <w:name w:val="Balloon Text"/>
    <w:basedOn w:val="a"/>
    <w:link w:val="ab"/>
    <w:rsid w:val="00B26156"/>
    <w:rPr>
      <w:rFonts w:ascii="Cambria" w:hAnsi="Cambria"/>
      <w:sz w:val="18"/>
      <w:szCs w:val="18"/>
    </w:rPr>
  </w:style>
  <w:style w:type="character" w:customStyle="1" w:styleId="ab">
    <w:name w:val="註解方塊文字 字元"/>
    <w:link w:val="aa"/>
    <w:rsid w:val="00B26156"/>
    <w:rPr>
      <w:rFonts w:ascii="Cambria" w:eastAsia="新細明體" w:hAnsi="Cambria" w:cs="Times New Roman"/>
      <w:kern w:val="2"/>
      <w:sz w:val="18"/>
      <w:szCs w:val="18"/>
    </w:rPr>
  </w:style>
  <w:style w:type="paragraph" w:styleId="ac">
    <w:name w:val="List Paragraph"/>
    <w:basedOn w:val="a"/>
    <w:uiPriority w:val="34"/>
    <w:qFormat/>
    <w:rsid w:val="00D252ED"/>
    <w:pPr>
      <w:ind w:leftChars="200" w:left="480"/>
    </w:pPr>
  </w:style>
  <w:style w:type="paragraph" w:styleId="ad">
    <w:name w:val="Revision"/>
    <w:hidden/>
    <w:uiPriority w:val="99"/>
    <w:semiHidden/>
    <w:rsid w:val="007A6FC3"/>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3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eaic.gov.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3AE7C-097A-4316-AD95-58F56D019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1434</Words>
  <Characters>8174</Characters>
  <Application>Microsoft Office Word</Application>
  <DocSecurity>0</DocSecurity>
  <Lines>68</Lines>
  <Paragraphs>19</Paragraphs>
  <ScaleCrop>false</ScaleCrop>
  <Company>PCC</Company>
  <LinksUpToDate>false</LinksUpToDate>
  <CharactersWithSpaces>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as0200077</cp:lastModifiedBy>
  <cp:revision>8</cp:revision>
  <cp:lastPrinted>2026-04-17T01:40:00Z</cp:lastPrinted>
  <dcterms:created xsi:type="dcterms:W3CDTF">2026-04-08T09:30:00Z</dcterms:created>
  <dcterms:modified xsi:type="dcterms:W3CDTF">2026-10-07T07:27:00Z</dcterms:modified>
  <cp:category>I30</cp:category>
</cp:coreProperties>
</file>