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08B" w:rsidRPr="00386B61" w:rsidRDefault="0080008B" w:rsidP="00D33FBF">
      <w:pPr>
        <w:spacing w:line="440" w:lineRule="exact"/>
        <w:ind w:leftChars="-1" w:left="1323" w:hangingChars="414" w:hanging="1325"/>
        <w:jc w:val="center"/>
        <w:rPr>
          <w:sz w:val="32"/>
          <w:szCs w:val="32"/>
        </w:rPr>
      </w:pPr>
      <w:r w:rsidRPr="00386B61">
        <w:rPr>
          <w:rFonts w:hint="eastAsia"/>
          <w:sz w:val="32"/>
          <w:szCs w:val="32"/>
        </w:rPr>
        <w:t>中央研究院地球科學研究所</w:t>
      </w:r>
    </w:p>
    <w:p w:rsidR="0080008B" w:rsidRPr="00386B61" w:rsidRDefault="0080008B" w:rsidP="00D33FBF">
      <w:pPr>
        <w:spacing w:line="440" w:lineRule="exact"/>
        <w:ind w:leftChars="-1" w:left="1308" w:hangingChars="414" w:hanging="1310"/>
        <w:jc w:val="center"/>
        <w:rPr>
          <w:rFonts w:ascii="Calibri" w:hAnsi="Calibri"/>
          <w:b/>
          <w:sz w:val="32"/>
          <w:szCs w:val="32"/>
          <w:u w:val="single"/>
        </w:rPr>
      </w:pPr>
      <w:r w:rsidRPr="00386B61">
        <w:rPr>
          <w:b/>
          <w:spacing w:val="-4"/>
          <w:sz w:val="32"/>
          <w:szCs w:val="32"/>
          <w:u w:val="single"/>
        </w:rPr>
        <w:t>Leapfrog Energy</w:t>
      </w:r>
      <w:r w:rsidRPr="00386B61">
        <w:rPr>
          <w:rFonts w:cs="Arial Unicode MS" w:hint="eastAsia"/>
          <w:b/>
          <w:spacing w:val="-4"/>
          <w:sz w:val="32"/>
          <w:szCs w:val="32"/>
          <w:u w:val="single"/>
        </w:rPr>
        <w:t>地熱建模軟體使用授權</w:t>
      </w:r>
    </w:p>
    <w:p w:rsidR="0080008B" w:rsidRPr="00684DC8" w:rsidRDefault="0080008B" w:rsidP="00D33FBF">
      <w:pPr>
        <w:spacing w:line="440" w:lineRule="exact"/>
        <w:ind w:leftChars="-1" w:left="1323" w:hangingChars="414" w:hanging="1325"/>
        <w:jc w:val="center"/>
      </w:pPr>
      <w:r w:rsidRPr="00386B61">
        <w:rPr>
          <w:rFonts w:hint="eastAsia"/>
          <w:sz w:val="32"/>
          <w:szCs w:val="32"/>
        </w:rPr>
        <w:t>科</w:t>
      </w:r>
      <w:proofErr w:type="gramStart"/>
      <w:r w:rsidRPr="00386B61">
        <w:rPr>
          <w:rFonts w:hint="eastAsia"/>
          <w:sz w:val="32"/>
          <w:szCs w:val="32"/>
        </w:rPr>
        <w:t>研</w:t>
      </w:r>
      <w:proofErr w:type="gramEnd"/>
      <w:r w:rsidRPr="00386B61">
        <w:rPr>
          <w:rFonts w:hint="eastAsia"/>
          <w:sz w:val="32"/>
          <w:szCs w:val="32"/>
        </w:rPr>
        <w:t>採購</w:t>
      </w:r>
      <w:r>
        <w:rPr>
          <w:rFonts w:hint="eastAsia"/>
          <w:sz w:val="32"/>
          <w:szCs w:val="32"/>
        </w:rPr>
        <w:t>投標須知</w:t>
      </w:r>
      <w:r w:rsidRPr="00EE0411">
        <w:rPr>
          <w:rFonts w:hint="eastAsia"/>
          <w:sz w:val="32"/>
          <w:szCs w:val="32"/>
          <w:highlight w:val="yellow"/>
        </w:rPr>
        <w:t>(稿)</w:t>
      </w:r>
    </w:p>
    <w:p w:rsidR="0080008B" w:rsidRDefault="0080008B" w:rsidP="002D6D95">
      <w:pPr>
        <w:spacing w:after="75"/>
        <w:ind w:leftChars="-1" w:left="992" w:hangingChars="414" w:hanging="994"/>
      </w:pPr>
      <w:bookmarkStart w:id="0" w:name="_Hlk240618743"/>
    </w:p>
    <w:p w:rsidR="00D33FBF" w:rsidRPr="00D33FBF" w:rsidRDefault="00D33FBF" w:rsidP="00D33FBF">
      <w:pPr>
        <w:spacing w:after="75"/>
        <w:ind w:leftChars="-1" w:left="909" w:hangingChars="414" w:hanging="911"/>
        <w:jc w:val="right"/>
        <w:rPr>
          <w:rFonts w:ascii="Times New Roman" w:hAnsi="Times New Roman" w:cs="Times New Roman"/>
          <w:sz w:val="22"/>
        </w:rPr>
      </w:pPr>
      <w:r w:rsidRPr="00D33FBF">
        <w:rPr>
          <w:rFonts w:ascii="Times New Roman" w:hAnsi="Times New Roman" w:cs="Times New Roman"/>
          <w:sz w:val="22"/>
        </w:rPr>
        <w:t>(115.9.18)</w:t>
      </w:r>
    </w:p>
    <w:bookmarkEnd w:id="0"/>
    <w:p w:rsidR="00337E11" w:rsidRDefault="00E41891" w:rsidP="002D6D95">
      <w:pPr>
        <w:spacing w:after="75"/>
        <w:ind w:leftChars="-1" w:left="992" w:hangingChars="414" w:hanging="994"/>
      </w:pPr>
      <w:r>
        <w:t>以下各項招標規定內容，由機關填寫，投標廠商不得填寫或塗改。各項內含選項者，由機關擇符合本採購案</w:t>
      </w:r>
      <w:proofErr w:type="gramStart"/>
      <w:r>
        <w:t>者勾填</w:t>
      </w:r>
      <w:proofErr w:type="gramEnd"/>
      <w:r>
        <w:t>。</w:t>
      </w:r>
    </w:p>
    <w:p w:rsidR="008023B4" w:rsidRDefault="00E41891" w:rsidP="002D6D95">
      <w:pPr>
        <w:pStyle w:val="a3"/>
        <w:numPr>
          <w:ilvl w:val="0"/>
          <w:numId w:val="16"/>
        </w:numPr>
        <w:spacing w:after="0" w:line="321" w:lineRule="auto"/>
        <w:ind w:leftChars="-1" w:left="992" w:right="144" w:hangingChars="414" w:hanging="994"/>
      </w:pPr>
      <w:r>
        <w:t>本採購適用</w:t>
      </w:r>
      <w:r w:rsidR="0080008B">
        <w:rPr>
          <w:rFonts w:hint="eastAsia"/>
        </w:rPr>
        <w:t>本院科學技術研究發展採購作業要點、</w:t>
      </w:r>
      <w:r>
        <w:t>科學技術基本法、科學技術研究發展採購監督管理辦法</w:t>
      </w:r>
      <w:r w:rsidRPr="008A5DEE">
        <w:rPr>
          <w:rFonts w:ascii="Calibri" w:eastAsia="Calibri" w:hAnsi="Calibri" w:cs="Calibri"/>
        </w:rPr>
        <w:t>(</w:t>
      </w:r>
      <w:r>
        <w:t>以下簡稱科硏採購</w:t>
      </w:r>
      <w:r w:rsidRPr="00FD12A5">
        <w:rPr>
          <w:rFonts w:ascii="Calibri" w:eastAsia="Calibri" w:hAnsi="Calibri" w:cs="Calibri"/>
        </w:rPr>
        <w:t>)</w:t>
      </w:r>
      <w:r>
        <w:t>及其主管機關所訂定之規定。</w:t>
      </w:r>
    </w:p>
    <w:p w:rsidR="0080008B" w:rsidRDefault="00E41891" w:rsidP="002D6D95">
      <w:pPr>
        <w:pStyle w:val="a3"/>
        <w:numPr>
          <w:ilvl w:val="0"/>
          <w:numId w:val="16"/>
        </w:numPr>
        <w:spacing w:after="0" w:line="321" w:lineRule="auto"/>
        <w:ind w:leftChars="-1" w:left="992" w:right="144" w:hangingChars="414" w:hanging="994"/>
      </w:pPr>
      <w:r>
        <w:t>本標案名稱：「</w:t>
      </w:r>
      <w:bookmarkStart w:id="1" w:name="_Hlk202276565"/>
      <w:r w:rsidR="00614019" w:rsidRPr="00033CC9">
        <w:rPr>
          <w:rFonts w:cs="Arial Unicode MS" w:hint="eastAsia"/>
          <w:b/>
          <w:spacing w:val="-4"/>
        </w:rPr>
        <w:t>L</w:t>
      </w:r>
      <w:r w:rsidR="00614019" w:rsidRPr="00033CC9">
        <w:rPr>
          <w:rFonts w:cs="Arial Unicode MS"/>
          <w:b/>
          <w:spacing w:val="-4"/>
        </w:rPr>
        <w:t>eapfrog Energy</w:t>
      </w:r>
      <w:r w:rsidR="00614019" w:rsidRPr="00033CC9">
        <w:rPr>
          <w:rFonts w:cs="Arial Unicode MS" w:hint="eastAsia"/>
          <w:b/>
          <w:spacing w:val="-4"/>
        </w:rPr>
        <w:t>地熱建模軟體使用授權</w:t>
      </w:r>
      <w:bookmarkEnd w:id="1"/>
      <w:r>
        <w:t>」。</w:t>
      </w:r>
    </w:p>
    <w:p w:rsidR="0080008B" w:rsidRDefault="00E41891" w:rsidP="002D6D95">
      <w:pPr>
        <w:pStyle w:val="a3"/>
        <w:numPr>
          <w:ilvl w:val="0"/>
          <w:numId w:val="16"/>
        </w:numPr>
        <w:spacing w:after="0" w:line="321" w:lineRule="auto"/>
        <w:ind w:leftChars="-1" w:left="992" w:right="144" w:hangingChars="414" w:hanging="994"/>
      </w:pPr>
      <w:r>
        <w:t>採購標的為：勞務。</w:t>
      </w:r>
    </w:p>
    <w:p w:rsidR="0080008B" w:rsidRDefault="00E41891" w:rsidP="002D6D95">
      <w:pPr>
        <w:pStyle w:val="a3"/>
        <w:numPr>
          <w:ilvl w:val="0"/>
          <w:numId w:val="16"/>
        </w:numPr>
        <w:spacing w:after="0" w:line="321" w:lineRule="auto"/>
        <w:ind w:leftChars="-1" w:left="992" w:right="144" w:hangingChars="414" w:hanging="994"/>
      </w:pPr>
      <w:r>
        <w:t>本採購屬：新臺幣</w:t>
      </w:r>
      <w:r w:rsidRPr="0080008B">
        <w:rPr>
          <w:rFonts w:ascii="Times New Roman" w:hAnsi="Times New Roman" w:cs="Times New Roman"/>
        </w:rPr>
        <w:t>1</w:t>
      </w:r>
      <w:r w:rsidR="00060C87" w:rsidRPr="0080008B">
        <w:rPr>
          <w:rFonts w:ascii="Times New Roman" w:hAnsi="Times New Roman" w:cs="Times New Roman"/>
        </w:rPr>
        <w:t>5</w:t>
      </w:r>
      <w:r w:rsidRPr="0080008B">
        <w:rPr>
          <w:rFonts w:ascii="Times New Roman" w:hAnsi="Times New Roman" w:cs="Times New Roman"/>
        </w:rPr>
        <w:t>0</w:t>
      </w:r>
      <w:r>
        <w:t>萬元以上，未達政府採購協定</w:t>
      </w:r>
      <w:r w:rsidR="00060C87">
        <w:rPr>
          <w:rFonts w:hint="eastAsia"/>
        </w:rPr>
        <w:t>特別提款權</w:t>
      </w:r>
      <w:r>
        <w:t>金額之採購。</w:t>
      </w:r>
    </w:p>
    <w:p w:rsidR="00337E11" w:rsidRDefault="00E41891" w:rsidP="002D6D95">
      <w:pPr>
        <w:pStyle w:val="a3"/>
        <w:numPr>
          <w:ilvl w:val="0"/>
          <w:numId w:val="16"/>
        </w:numPr>
        <w:spacing w:after="0" w:line="321" w:lineRule="auto"/>
        <w:ind w:leftChars="-1" w:left="992" w:right="144" w:hangingChars="414" w:hanging="994"/>
      </w:pPr>
      <w:r>
        <w:t>本採購：非共同供應契約。</w:t>
      </w:r>
    </w:p>
    <w:p w:rsidR="008023B4" w:rsidRPr="008023B4" w:rsidRDefault="00E41891" w:rsidP="002D6D95">
      <w:pPr>
        <w:pStyle w:val="a3"/>
        <w:numPr>
          <w:ilvl w:val="0"/>
          <w:numId w:val="16"/>
        </w:numPr>
        <w:spacing w:after="0" w:line="321" w:lineRule="auto"/>
        <w:ind w:leftChars="-1" w:left="992" w:right="144" w:hangingChars="414" w:hanging="994"/>
      </w:pPr>
      <w:r>
        <w:t>本採購預算金額：</w:t>
      </w:r>
      <w:r w:rsidRPr="008023B4">
        <w:rPr>
          <w:b/>
        </w:rPr>
        <w:t>新臺幣</w:t>
      </w:r>
      <w:r w:rsidR="00060C87" w:rsidRPr="0080008B">
        <w:rPr>
          <w:rFonts w:ascii="Times New Roman" w:hAnsi="Times New Roman" w:cs="Times New Roman"/>
          <w:b/>
        </w:rPr>
        <w:t>154</w:t>
      </w:r>
      <w:r w:rsidR="00060C87" w:rsidRPr="0080008B">
        <w:rPr>
          <w:rFonts w:ascii="Times New Roman" w:hAnsi="Times New Roman" w:cs="Times New Roman"/>
          <w:b/>
        </w:rPr>
        <w:t>萬</w:t>
      </w:r>
      <w:r w:rsidR="00060C87" w:rsidRPr="0080008B">
        <w:rPr>
          <w:rFonts w:ascii="Times New Roman" w:hAnsi="Times New Roman" w:cs="Times New Roman"/>
          <w:b/>
        </w:rPr>
        <w:t>3,500</w:t>
      </w:r>
      <w:r w:rsidRPr="008023B4">
        <w:rPr>
          <w:b/>
        </w:rPr>
        <w:t>元</w:t>
      </w:r>
      <w:r w:rsidR="00060C87">
        <w:rPr>
          <w:rFonts w:hint="eastAsia"/>
          <w:b/>
        </w:rPr>
        <w:t>整</w:t>
      </w:r>
      <w:r w:rsidR="00060C87">
        <w:rPr>
          <w:rFonts w:hint="eastAsia"/>
        </w:rPr>
        <w:t>。</w:t>
      </w:r>
      <w:r w:rsidRPr="00EF13BB">
        <w:rPr>
          <w:color w:val="auto"/>
        </w:rPr>
        <w:t>投標標價超過預算者為不合格標，不</w:t>
      </w:r>
      <w:r w:rsidR="00060C87" w:rsidRPr="00EF13BB">
        <w:rPr>
          <w:rFonts w:hint="eastAsia"/>
          <w:color w:val="auto"/>
        </w:rPr>
        <w:t>可</w:t>
      </w:r>
      <w:proofErr w:type="gramStart"/>
      <w:r w:rsidR="00060C87" w:rsidRPr="00EF13BB">
        <w:rPr>
          <w:rFonts w:hint="eastAsia"/>
          <w:color w:val="auto"/>
        </w:rPr>
        <w:t>參與比減價格</w:t>
      </w:r>
      <w:proofErr w:type="gramEnd"/>
      <w:r>
        <w:t>。</w:t>
      </w:r>
      <w:r w:rsidRPr="008023B4">
        <w:rPr>
          <w:rFonts w:ascii="Calibri" w:eastAsia="Calibri" w:hAnsi="Calibri" w:cs="Calibri"/>
        </w:rPr>
        <w:t xml:space="preserve"> </w:t>
      </w:r>
    </w:p>
    <w:p w:rsidR="0080008B" w:rsidRDefault="00E41891" w:rsidP="002D6D95">
      <w:pPr>
        <w:pStyle w:val="a3"/>
        <w:numPr>
          <w:ilvl w:val="0"/>
          <w:numId w:val="16"/>
        </w:numPr>
        <w:spacing w:after="0" w:line="321" w:lineRule="auto"/>
        <w:ind w:leftChars="-1" w:left="992" w:right="144" w:hangingChars="414" w:hanging="994"/>
      </w:pPr>
      <w:r>
        <w:t>本採購預計金額</w:t>
      </w:r>
      <w:r w:rsidRPr="00FD12A5">
        <w:t>(</w:t>
      </w:r>
      <w:proofErr w:type="gramStart"/>
      <w:r>
        <w:t>不</w:t>
      </w:r>
      <w:proofErr w:type="gramEnd"/>
      <w:r>
        <w:t>公告</w:t>
      </w:r>
      <w:proofErr w:type="gramStart"/>
      <w:r>
        <w:t>者免</w:t>
      </w:r>
      <w:proofErr w:type="gramEnd"/>
      <w:r>
        <w:t>填</w:t>
      </w:r>
      <w:r w:rsidRPr="00FD12A5">
        <w:t>)</w:t>
      </w:r>
      <w:r>
        <w:t>：</w:t>
      </w:r>
    </w:p>
    <w:p w:rsidR="0080008B" w:rsidRPr="0080008B" w:rsidRDefault="00E41891" w:rsidP="002D6D95">
      <w:pPr>
        <w:pStyle w:val="a3"/>
        <w:numPr>
          <w:ilvl w:val="0"/>
          <w:numId w:val="16"/>
        </w:numPr>
        <w:spacing w:after="0" w:line="321" w:lineRule="auto"/>
        <w:ind w:leftChars="-1" w:left="992" w:right="144" w:hangingChars="414" w:hanging="994"/>
      </w:pPr>
      <w:r>
        <w:t>受理廠商異議之機關名稱、地址及電話：同招標機關。</w:t>
      </w:r>
      <w:r w:rsidRPr="0080008B">
        <w:rPr>
          <w:rFonts w:ascii="Calibri" w:eastAsia="Calibri" w:hAnsi="Calibri" w:cs="Calibri"/>
        </w:rPr>
        <w:t xml:space="preserve"> </w:t>
      </w:r>
    </w:p>
    <w:p w:rsidR="00337E11" w:rsidRDefault="00E41891" w:rsidP="002D6D95">
      <w:pPr>
        <w:pStyle w:val="a3"/>
        <w:numPr>
          <w:ilvl w:val="0"/>
          <w:numId w:val="16"/>
        </w:numPr>
        <w:spacing w:after="0" w:line="321" w:lineRule="auto"/>
        <w:ind w:leftChars="-1" w:left="992" w:right="144" w:hangingChars="414" w:hanging="994"/>
      </w:pPr>
      <w:r>
        <w:t>受理廠商異議之期限：</w:t>
      </w:r>
    </w:p>
    <w:p w:rsidR="00337E11" w:rsidRDefault="00E41891" w:rsidP="002D6D95">
      <w:pPr>
        <w:spacing w:after="0" w:line="321" w:lineRule="auto"/>
        <w:ind w:leftChars="-1" w:left="992" w:rightChars="60" w:right="144" w:hangingChars="414" w:hanging="994"/>
      </w:pPr>
      <w:r w:rsidRPr="004D7204">
        <w:t>(1)</w:t>
      </w:r>
      <w:r>
        <w:t>對招標文件規定提出異議者，為自公告次日起</w:t>
      </w:r>
      <w:r w:rsidR="0080008B" w:rsidRPr="0080008B">
        <w:rPr>
          <w:rFonts w:ascii="Times New Roman" w:hAnsi="Times New Roman" w:cs="Times New Roman"/>
        </w:rPr>
        <w:t>5</w:t>
      </w:r>
      <w:r>
        <w:t>日內。</w:t>
      </w:r>
    </w:p>
    <w:p w:rsidR="0080008B" w:rsidRDefault="00E41891" w:rsidP="002D6D95">
      <w:pPr>
        <w:spacing w:after="0" w:line="321" w:lineRule="auto"/>
        <w:ind w:leftChars="-1" w:left="992" w:rightChars="60" w:right="144" w:hangingChars="414" w:hanging="994"/>
      </w:pPr>
      <w:r w:rsidRPr="004D7204">
        <w:t>(2)</w:t>
      </w:r>
      <w:r>
        <w:t>對採購之過程、結果提出異議者，為接獲本所採購案結果之通知或公告次日起</w:t>
      </w:r>
      <w:r w:rsidR="0080008B" w:rsidRPr="0080008B">
        <w:rPr>
          <w:rFonts w:ascii="Times New Roman" w:hAnsi="Times New Roman" w:cs="Times New Roman"/>
        </w:rPr>
        <w:t>5</w:t>
      </w:r>
      <w:r>
        <w:t>日內。</w:t>
      </w:r>
    </w:p>
    <w:p w:rsidR="00784521" w:rsidRDefault="00E41891" w:rsidP="002D6D95">
      <w:pPr>
        <w:pStyle w:val="a3"/>
        <w:numPr>
          <w:ilvl w:val="0"/>
          <w:numId w:val="16"/>
        </w:numPr>
        <w:spacing w:after="0" w:line="321" w:lineRule="auto"/>
        <w:ind w:leftChars="-1" w:left="992" w:right="144" w:hangingChars="414" w:hanging="994"/>
      </w:pPr>
      <w:r>
        <w:t>本採購為：未分批辦理。</w:t>
      </w:r>
    </w:p>
    <w:p w:rsidR="00E1205E" w:rsidRDefault="00E41891" w:rsidP="002D6D95">
      <w:pPr>
        <w:pStyle w:val="a3"/>
        <w:numPr>
          <w:ilvl w:val="0"/>
          <w:numId w:val="16"/>
        </w:numPr>
        <w:tabs>
          <w:tab w:val="num" w:pos="851"/>
        </w:tabs>
        <w:spacing w:after="0" w:line="321" w:lineRule="auto"/>
        <w:ind w:leftChars="-1" w:left="992" w:right="144" w:hangingChars="414" w:hanging="994"/>
      </w:pPr>
      <w:r>
        <w:t>招標方式為：公告招標</w:t>
      </w:r>
      <w:r w:rsidR="0030574B" w:rsidRPr="00784521">
        <w:rPr>
          <w:rFonts w:hint="eastAsia"/>
          <w:sz w:val="23"/>
          <w:szCs w:val="23"/>
        </w:rPr>
        <w:t>：有</w:t>
      </w:r>
      <w:r w:rsidR="0030574B" w:rsidRPr="00784521">
        <w:rPr>
          <w:rFonts w:ascii="Times New Roman" w:hAnsi="Times New Roman" w:cs="Times New Roman"/>
          <w:sz w:val="23"/>
          <w:szCs w:val="23"/>
        </w:rPr>
        <w:t>1</w:t>
      </w:r>
      <w:r w:rsidR="0030574B" w:rsidRPr="00784521">
        <w:rPr>
          <w:rFonts w:hint="eastAsia"/>
          <w:sz w:val="23"/>
          <w:szCs w:val="23"/>
        </w:rPr>
        <w:t>家以上廠商投標，即得開標</w:t>
      </w:r>
      <w:r w:rsidR="00784521" w:rsidRPr="00784521">
        <w:t>：</w:t>
      </w:r>
      <w:proofErr w:type="gramStart"/>
      <w:r w:rsidR="00784521" w:rsidRPr="00784521">
        <w:rPr>
          <w:rFonts w:hint="eastAsia"/>
        </w:rPr>
        <w:t>▓</w:t>
      </w:r>
      <w:proofErr w:type="gramEnd"/>
      <w:r w:rsidR="00784521" w:rsidRPr="00784521">
        <w:rPr>
          <w:rFonts w:hint="eastAsia"/>
        </w:rPr>
        <w:t>比價或議價</w:t>
      </w:r>
      <w:r w:rsidR="0030574B" w:rsidRPr="00784521">
        <w:rPr>
          <w:rFonts w:hint="eastAsia"/>
          <w:sz w:val="23"/>
          <w:szCs w:val="23"/>
        </w:rPr>
        <w:t>。</w:t>
      </w:r>
    </w:p>
    <w:p w:rsidR="00E1205E" w:rsidRDefault="00784521" w:rsidP="002D6D95">
      <w:pPr>
        <w:pStyle w:val="a3"/>
        <w:numPr>
          <w:ilvl w:val="0"/>
          <w:numId w:val="16"/>
        </w:numPr>
        <w:tabs>
          <w:tab w:val="num" w:pos="851"/>
        </w:tabs>
        <w:spacing w:after="0" w:line="321" w:lineRule="auto"/>
        <w:ind w:leftChars="-1" w:left="992" w:right="144" w:hangingChars="414" w:hanging="994"/>
      </w:pPr>
      <w:r>
        <w:t>本採購：</w:t>
      </w:r>
      <w:r>
        <w:rPr>
          <w:rFonts w:hint="eastAsia"/>
        </w:rPr>
        <w:t>不適用我國締結之條約或協定，外國廠商</w:t>
      </w:r>
      <w:r w:rsidRPr="00784521">
        <w:t>：</w:t>
      </w:r>
      <w:r>
        <w:rPr>
          <w:rFonts w:hint="eastAsia"/>
        </w:rPr>
        <w:t>不可參與投標。</w:t>
      </w:r>
    </w:p>
    <w:p w:rsidR="00E1205E" w:rsidRDefault="00784521" w:rsidP="002D6D95">
      <w:pPr>
        <w:pStyle w:val="a3"/>
        <w:numPr>
          <w:ilvl w:val="0"/>
          <w:numId w:val="16"/>
        </w:numPr>
        <w:tabs>
          <w:tab w:val="num" w:pos="851"/>
        </w:tabs>
        <w:spacing w:after="0" w:line="321" w:lineRule="auto"/>
        <w:ind w:leftChars="-1" w:left="992" w:right="144" w:hangingChars="414" w:hanging="994"/>
      </w:pPr>
      <w:r>
        <w:t>本採購：</w:t>
      </w:r>
      <w:r w:rsidR="00E41891">
        <w:t>非以統包辦理招標。</w:t>
      </w:r>
    </w:p>
    <w:p w:rsidR="00E1205E" w:rsidRDefault="00E41891" w:rsidP="002D6D95">
      <w:pPr>
        <w:pStyle w:val="a3"/>
        <w:numPr>
          <w:ilvl w:val="0"/>
          <w:numId w:val="16"/>
        </w:numPr>
        <w:tabs>
          <w:tab w:val="num" w:pos="851"/>
        </w:tabs>
        <w:spacing w:after="0" w:line="321" w:lineRule="auto"/>
        <w:ind w:leftChars="-1" w:left="992" w:right="144" w:hangingChars="414" w:hanging="994"/>
      </w:pPr>
      <w:r>
        <w:t>本採購：不允許廠商共同投標。</w:t>
      </w:r>
    </w:p>
    <w:p w:rsidR="00E1205E" w:rsidRDefault="00E1205E" w:rsidP="002D6D95">
      <w:pPr>
        <w:pStyle w:val="a3"/>
        <w:numPr>
          <w:ilvl w:val="0"/>
          <w:numId w:val="16"/>
        </w:numPr>
        <w:tabs>
          <w:tab w:val="num" w:pos="851"/>
        </w:tabs>
        <w:spacing w:after="0" w:line="321" w:lineRule="auto"/>
        <w:ind w:leftChars="-1" w:left="992" w:right="144" w:hangingChars="414" w:hanging="994"/>
      </w:pPr>
      <w:r>
        <w:rPr>
          <w:rFonts w:hint="eastAsia"/>
        </w:rPr>
        <w:t>廠商投標文件遞送方式</w:t>
      </w:r>
      <w:r>
        <w:t>：</w:t>
      </w:r>
      <w:r>
        <w:rPr>
          <w:rFonts w:hint="eastAsia"/>
        </w:rPr>
        <w:t>以書面方式投標。</w:t>
      </w:r>
    </w:p>
    <w:p w:rsidR="00E1205E" w:rsidRPr="00E1205E" w:rsidRDefault="00E41891" w:rsidP="002D6D95">
      <w:pPr>
        <w:pStyle w:val="a3"/>
        <w:numPr>
          <w:ilvl w:val="0"/>
          <w:numId w:val="16"/>
        </w:numPr>
        <w:tabs>
          <w:tab w:val="num" w:pos="851"/>
        </w:tabs>
        <w:spacing w:after="0" w:line="324" w:lineRule="auto"/>
        <w:ind w:leftChars="-1" w:left="992" w:right="144" w:hangingChars="414" w:hanging="994"/>
      </w:pPr>
      <w:r>
        <w:t>廠商對招標文件內容有疑義者，應以書面向招標機關請求釋疑之期限：</w:t>
      </w:r>
      <w:r w:rsidR="002C735C" w:rsidRPr="00E1205E">
        <w:rPr>
          <w:rFonts w:hint="eastAsia"/>
          <w:sz w:val="23"/>
          <w:szCs w:val="23"/>
        </w:rPr>
        <w:t>自公告日</w:t>
      </w:r>
      <w:r w:rsidR="00E1205E">
        <w:rPr>
          <w:rFonts w:hint="eastAsia"/>
          <w:sz w:val="23"/>
          <w:szCs w:val="23"/>
        </w:rPr>
        <w:t>或邀標日起等標期之四分之一</w:t>
      </w:r>
      <w:r w:rsidR="002C735C" w:rsidRPr="00E1205E">
        <w:rPr>
          <w:rFonts w:hint="eastAsia"/>
          <w:sz w:val="23"/>
          <w:szCs w:val="23"/>
        </w:rPr>
        <w:t>，其尾數不足</w:t>
      </w:r>
      <w:r w:rsidR="002C735C" w:rsidRPr="00E1205E">
        <w:rPr>
          <w:rFonts w:ascii="Times New Roman" w:hAnsi="Times New Roman" w:cs="Times New Roman"/>
          <w:sz w:val="23"/>
          <w:szCs w:val="23"/>
        </w:rPr>
        <w:t>1</w:t>
      </w:r>
      <w:r w:rsidR="002C735C" w:rsidRPr="00E1205E">
        <w:rPr>
          <w:rFonts w:hint="eastAsia"/>
          <w:sz w:val="23"/>
          <w:szCs w:val="23"/>
        </w:rPr>
        <w:t>日者，以</w:t>
      </w:r>
      <w:r w:rsidR="002C735C" w:rsidRPr="00E1205E">
        <w:rPr>
          <w:rFonts w:ascii="Times New Roman" w:hAnsi="Times New Roman" w:cs="Times New Roman"/>
          <w:sz w:val="23"/>
          <w:szCs w:val="23"/>
        </w:rPr>
        <w:t>1</w:t>
      </w:r>
      <w:r w:rsidR="002C735C" w:rsidRPr="00E1205E">
        <w:rPr>
          <w:rFonts w:hint="eastAsia"/>
          <w:sz w:val="23"/>
          <w:szCs w:val="23"/>
        </w:rPr>
        <w:t>日計。</w:t>
      </w:r>
    </w:p>
    <w:p w:rsidR="00E1205E" w:rsidRPr="00E1205E" w:rsidRDefault="00E41891" w:rsidP="002D6D95">
      <w:pPr>
        <w:pStyle w:val="a3"/>
        <w:numPr>
          <w:ilvl w:val="0"/>
          <w:numId w:val="16"/>
        </w:numPr>
        <w:tabs>
          <w:tab w:val="num" w:pos="851"/>
        </w:tabs>
        <w:spacing w:after="0" w:line="324" w:lineRule="auto"/>
        <w:ind w:leftChars="-1" w:left="992" w:right="144" w:hangingChars="414" w:hanging="994"/>
      </w:pPr>
      <w:r>
        <w:t>機關以書面答復前條請求釋疑廠商之期限：投標截止期限前</w:t>
      </w:r>
      <w:r w:rsidR="00E1205E" w:rsidRPr="00E1205E">
        <w:rPr>
          <w:rFonts w:ascii="Times New Roman" w:hAnsi="Times New Roman" w:cs="Times New Roman"/>
        </w:rPr>
        <w:t>1</w:t>
      </w:r>
      <w:r>
        <w:t>日答復。</w:t>
      </w:r>
      <w:r w:rsidRPr="00E1205E">
        <w:rPr>
          <w:rFonts w:ascii="Calibri" w:eastAsia="Calibri" w:hAnsi="Calibri" w:cs="Calibri"/>
        </w:rPr>
        <w:t xml:space="preserve"> </w:t>
      </w:r>
    </w:p>
    <w:p w:rsidR="00EF13BB" w:rsidRDefault="00E41891" w:rsidP="002D6D95">
      <w:pPr>
        <w:pStyle w:val="a3"/>
        <w:numPr>
          <w:ilvl w:val="0"/>
          <w:numId w:val="16"/>
        </w:numPr>
        <w:tabs>
          <w:tab w:val="num" w:pos="851"/>
        </w:tabs>
        <w:spacing w:after="0" w:line="324" w:lineRule="auto"/>
        <w:ind w:leftChars="-1" w:left="992" w:right="144" w:hangingChars="414" w:hanging="994"/>
      </w:pPr>
      <w:r>
        <w:t>本採購：允許廠商於開標前補正非契約必要之點之文件。</w:t>
      </w:r>
      <w:r w:rsidRPr="008810C5">
        <w:t xml:space="preserve"> </w:t>
      </w:r>
    </w:p>
    <w:p w:rsidR="00EF13BB" w:rsidRPr="00EF13BB" w:rsidRDefault="00E41891" w:rsidP="002D6D95">
      <w:pPr>
        <w:pStyle w:val="a3"/>
        <w:numPr>
          <w:ilvl w:val="0"/>
          <w:numId w:val="16"/>
        </w:numPr>
        <w:tabs>
          <w:tab w:val="num" w:pos="851"/>
        </w:tabs>
        <w:spacing w:after="0" w:line="321" w:lineRule="auto"/>
        <w:ind w:leftChars="-1" w:left="992" w:right="144" w:hangingChars="414" w:hanging="994"/>
        <w:rPr>
          <w:u w:val="single" w:color="000000"/>
        </w:rPr>
      </w:pPr>
      <w:r>
        <w:t>本採購：不允許提出替代方案。</w:t>
      </w:r>
    </w:p>
    <w:p w:rsidR="00EF13BB" w:rsidRPr="00EF13BB" w:rsidRDefault="00E41891" w:rsidP="002D6D95">
      <w:pPr>
        <w:pStyle w:val="a3"/>
        <w:numPr>
          <w:ilvl w:val="0"/>
          <w:numId w:val="16"/>
        </w:numPr>
        <w:tabs>
          <w:tab w:val="num" w:pos="851"/>
        </w:tabs>
        <w:spacing w:after="0" w:line="321" w:lineRule="auto"/>
        <w:ind w:leftChars="-1" w:left="992" w:right="144" w:hangingChars="414" w:hanging="994"/>
      </w:pPr>
      <w:r>
        <w:lastRenderedPageBreak/>
        <w:t>投標文件有效期：自投標時起至開標後</w:t>
      </w:r>
      <w:r w:rsidR="00EF13BB" w:rsidRPr="00EF13BB">
        <w:rPr>
          <w:rFonts w:ascii="Times New Roman" w:hAnsi="Times New Roman" w:cs="Times New Roman"/>
        </w:rPr>
        <w:t>60</w:t>
      </w:r>
      <w:r>
        <w:t>日止。</w:t>
      </w:r>
      <w:r w:rsidRPr="00EF13BB">
        <w:t>但機關因故辦理保留決標時，廠商除當場或自保留決標日之次日起</w:t>
      </w:r>
      <w:r w:rsidRPr="00EF13BB">
        <w:rPr>
          <w:rFonts w:ascii="Times New Roman" w:eastAsia="Calibri" w:hAnsi="Times New Roman" w:cs="Times New Roman"/>
        </w:rPr>
        <w:t>5</w:t>
      </w:r>
      <w:r w:rsidRPr="00EF13BB">
        <w:t>日內（非機關辦公室日均不列入）書面表示異議外，該項文件之有效期將自屆滿日起延長</w:t>
      </w:r>
      <w:r w:rsidRPr="00EF13BB">
        <w:rPr>
          <w:rFonts w:ascii="Times New Roman" w:eastAsia="Calibri" w:hAnsi="Times New Roman" w:cs="Times New Roman"/>
        </w:rPr>
        <w:t>30</w:t>
      </w:r>
      <w:r w:rsidRPr="00EF13BB">
        <w:t>個日曆天；</w:t>
      </w:r>
      <w:r>
        <w:t>如機關無法於前開</w:t>
      </w:r>
      <w:proofErr w:type="gramStart"/>
      <w:r>
        <w:t>有效期內決標</w:t>
      </w:r>
      <w:proofErr w:type="gramEnd"/>
      <w:r>
        <w:t>，得於</w:t>
      </w:r>
      <w:proofErr w:type="gramStart"/>
      <w:r>
        <w:t>必要時洽</w:t>
      </w:r>
      <w:proofErr w:type="gramEnd"/>
      <w:r>
        <w:t>請廠商再延長投標文件之有效期。</w:t>
      </w:r>
    </w:p>
    <w:p w:rsidR="00EF13BB" w:rsidRDefault="00E41891" w:rsidP="002D6D95">
      <w:pPr>
        <w:pStyle w:val="a3"/>
        <w:numPr>
          <w:ilvl w:val="0"/>
          <w:numId w:val="16"/>
        </w:numPr>
        <w:tabs>
          <w:tab w:val="num" w:pos="851"/>
        </w:tabs>
        <w:spacing w:after="0" w:line="321" w:lineRule="auto"/>
        <w:ind w:leftChars="-1" w:left="992" w:right="144" w:hangingChars="414" w:hanging="994"/>
      </w:pPr>
      <w:r>
        <w:t>廠商應遞送投標文件份數：</w:t>
      </w:r>
      <w:r w:rsidRPr="00EF13BB">
        <w:rPr>
          <w:rFonts w:ascii="Times New Roman" w:hAnsi="Times New Roman" w:cs="Times New Roman"/>
        </w:rPr>
        <w:t>1</w:t>
      </w:r>
      <w:r w:rsidRPr="00EF13BB">
        <w:rPr>
          <w:rFonts w:ascii="Times New Roman" w:hAnsi="Times New Roman" w:cs="Times New Roman"/>
        </w:rPr>
        <w:t>式</w:t>
      </w:r>
      <w:r w:rsidR="00320523" w:rsidRPr="00EF13BB">
        <w:rPr>
          <w:rFonts w:ascii="Times New Roman" w:hAnsi="Times New Roman" w:cs="Times New Roman"/>
        </w:rPr>
        <w:t>1</w:t>
      </w:r>
      <w:r w:rsidRPr="00EF13BB">
        <w:rPr>
          <w:rFonts w:ascii="Times New Roman" w:hAnsi="Times New Roman" w:cs="Times New Roman"/>
        </w:rPr>
        <w:t>份</w:t>
      </w:r>
      <w:r>
        <w:t>。</w:t>
      </w:r>
    </w:p>
    <w:p w:rsidR="00EF13BB" w:rsidRDefault="00E41891" w:rsidP="002D6D95">
      <w:pPr>
        <w:pStyle w:val="a3"/>
        <w:numPr>
          <w:ilvl w:val="0"/>
          <w:numId w:val="16"/>
        </w:numPr>
        <w:tabs>
          <w:tab w:val="num" w:pos="851"/>
        </w:tabs>
        <w:spacing w:after="0" w:line="321" w:lineRule="auto"/>
        <w:ind w:leftChars="-1" w:left="992" w:right="144" w:hangingChars="414" w:hanging="994"/>
      </w:pPr>
      <w:r>
        <w:t>投標文件使用文字：中文</w:t>
      </w:r>
      <w:r w:rsidRPr="0035791B">
        <w:t>(</w:t>
      </w:r>
      <w:r>
        <w:t>正體字</w:t>
      </w:r>
      <w:r w:rsidRPr="0035791B">
        <w:t>)</w:t>
      </w:r>
      <w:r>
        <w:t>，但特殊技術或材料之圖文資料得使用英文。</w:t>
      </w:r>
    </w:p>
    <w:p w:rsidR="00EF13BB" w:rsidRPr="00EF13BB" w:rsidRDefault="00E41891" w:rsidP="002D6D95">
      <w:pPr>
        <w:pStyle w:val="a3"/>
        <w:numPr>
          <w:ilvl w:val="0"/>
          <w:numId w:val="16"/>
        </w:numPr>
        <w:tabs>
          <w:tab w:val="num" w:pos="851"/>
        </w:tabs>
        <w:spacing w:after="0" w:line="321" w:lineRule="auto"/>
        <w:ind w:leftChars="-1" w:left="992" w:right="144" w:hangingChars="414" w:hanging="994"/>
      </w:pPr>
      <w:r w:rsidRPr="00FF0C92">
        <w:t>公告招標之開標議價時間：</w:t>
      </w:r>
      <w:r w:rsidRPr="00EF13BB">
        <w:rPr>
          <w:highlight w:val="yellow"/>
        </w:rPr>
        <w:t xml:space="preserve">民國 </w:t>
      </w:r>
      <w:r w:rsidR="00F2068D" w:rsidRPr="00EF13BB">
        <w:rPr>
          <w:rFonts w:ascii="Times New Roman" w:hAnsi="Times New Roman" w:cs="Times New Roman"/>
          <w:color w:val="auto"/>
          <w:highlight w:val="yellow"/>
        </w:rPr>
        <w:t>11</w:t>
      </w:r>
      <w:r w:rsidR="00EF13BB" w:rsidRPr="00EF13BB">
        <w:rPr>
          <w:rFonts w:ascii="Times New Roman" w:hAnsi="Times New Roman" w:cs="Times New Roman"/>
          <w:color w:val="auto"/>
          <w:highlight w:val="yellow"/>
        </w:rPr>
        <w:t>5</w:t>
      </w:r>
      <w:r w:rsidRPr="00EF13BB">
        <w:rPr>
          <w:rFonts w:ascii="Times New Roman" w:hAnsi="Times New Roman" w:cs="Times New Roman"/>
          <w:color w:val="auto"/>
          <w:highlight w:val="yellow"/>
        </w:rPr>
        <w:t xml:space="preserve"> </w:t>
      </w:r>
      <w:r w:rsidRPr="00EF13BB">
        <w:rPr>
          <w:rFonts w:ascii="Times New Roman" w:hAnsi="Times New Roman" w:cs="Times New Roman"/>
          <w:color w:val="auto"/>
          <w:highlight w:val="yellow"/>
        </w:rPr>
        <w:t>年</w:t>
      </w:r>
      <w:r w:rsidR="00C3318A">
        <w:rPr>
          <w:rFonts w:ascii="Times New Roman" w:hAnsi="Times New Roman" w:cs="Times New Roman"/>
          <w:color w:val="auto"/>
          <w:highlight w:val="yellow"/>
        </w:rPr>
        <w:t>10</w:t>
      </w:r>
      <w:r w:rsidRPr="00EF13BB">
        <w:rPr>
          <w:rFonts w:ascii="Times New Roman" w:hAnsi="Times New Roman" w:cs="Times New Roman"/>
          <w:color w:val="auto"/>
          <w:highlight w:val="yellow"/>
        </w:rPr>
        <w:t>月</w:t>
      </w:r>
      <w:r w:rsidR="00C3318A">
        <w:rPr>
          <w:rFonts w:ascii="Times New Roman" w:hAnsi="Times New Roman" w:cs="Times New Roman"/>
          <w:color w:val="auto"/>
          <w:highlight w:val="yellow"/>
        </w:rPr>
        <w:t>16</w:t>
      </w:r>
      <w:r w:rsidRPr="00EF13BB">
        <w:rPr>
          <w:rFonts w:ascii="Times New Roman" w:hAnsi="Times New Roman" w:cs="Times New Roman"/>
          <w:color w:val="auto"/>
          <w:highlight w:val="yellow"/>
        </w:rPr>
        <w:t>日</w:t>
      </w:r>
      <w:r w:rsidR="00EF13BB">
        <w:rPr>
          <w:rFonts w:ascii="Times New Roman" w:hAnsi="Times New Roman" w:cs="Times New Roman" w:hint="eastAsia"/>
          <w:color w:val="auto"/>
          <w:highlight w:val="yellow"/>
        </w:rPr>
        <w:t>(</w:t>
      </w:r>
      <w:r w:rsidR="00EF13BB">
        <w:rPr>
          <w:rFonts w:ascii="Times New Roman" w:hAnsi="Times New Roman" w:cs="Times New Roman" w:hint="eastAsia"/>
          <w:color w:val="auto"/>
          <w:highlight w:val="yellow"/>
        </w:rPr>
        <w:t>週</w:t>
      </w:r>
      <w:r w:rsidR="00C3318A">
        <w:rPr>
          <w:rFonts w:ascii="Times New Roman" w:hAnsi="Times New Roman" w:cs="Times New Roman" w:hint="eastAsia"/>
          <w:color w:val="auto"/>
          <w:highlight w:val="yellow"/>
        </w:rPr>
        <w:t>五</w:t>
      </w:r>
      <w:r w:rsidR="00EF13BB">
        <w:rPr>
          <w:rFonts w:ascii="Times New Roman" w:hAnsi="Times New Roman" w:cs="Times New Roman" w:hint="eastAsia"/>
          <w:color w:val="auto"/>
          <w:highlight w:val="yellow"/>
        </w:rPr>
        <w:t xml:space="preserve">) </w:t>
      </w:r>
      <w:r w:rsidR="00C3318A">
        <w:rPr>
          <w:rFonts w:ascii="Times New Roman" w:hAnsi="Times New Roman" w:cs="Times New Roman" w:hint="eastAsia"/>
          <w:color w:val="auto"/>
          <w:highlight w:val="yellow"/>
        </w:rPr>
        <w:t>上</w:t>
      </w:r>
      <w:r w:rsidRPr="00EF13BB">
        <w:rPr>
          <w:rFonts w:ascii="Times New Roman" w:hAnsi="Times New Roman" w:cs="Times New Roman"/>
          <w:color w:val="auto"/>
          <w:highlight w:val="yellow"/>
        </w:rPr>
        <w:t>午</w:t>
      </w:r>
      <w:r w:rsidR="00C3318A">
        <w:rPr>
          <w:rFonts w:ascii="Times New Roman" w:hAnsi="Times New Roman" w:cs="Times New Roman" w:hint="eastAsia"/>
          <w:color w:val="auto"/>
          <w:highlight w:val="yellow"/>
        </w:rPr>
        <w:t>10</w:t>
      </w:r>
      <w:r w:rsidRPr="00EF13BB">
        <w:rPr>
          <w:rFonts w:ascii="Times New Roman" w:hAnsi="Times New Roman" w:cs="Times New Roman"/>
          <w:color w:val="auto"/>
          <w:highlight w:val="yellow"/>
        </w:rPr>
        <w:t>時</w:t>
      </w:r>
      <w:r w:rsidR="00C3318A">
        <w:rPr>
          <w:rFonts w:ascii="Times New Roman" w:hAnsi="Times New Roman" w:cs="Times New Roman" w:hint="eastAsia"/>
          <w:color w:val="auto"/>
          <w:highlight w:val="yellow"/>
        </w:rPr>
        <w:t>30</w:t>
      </w:r>
      <w:r w:rsidRPr="00EF13BB">
        <w:rPr>
          <w:rFonts w:ascii="Times New Roman" w:hAnsi="Times New Roman" w:cs="Times New Roman"/>
          <w:color w:val="auto"/>
          <w:highlight w:val="yellow"/>
        </w:rPr>
        <w:t>分</w:t>
      </w:r>
      <w:r w:rsidRPr="00EF13BB">
        <w:rPr>
          <w:color w:val="auto"/>
        </w:rPr>
        <w:t>。</w:t>
      </w:r>
    </w:p>
    <w:p w:rsidR="00EF13BB" w:rsidRPr="00EF13BB" w:rsidRDefault="00E41891" w:rsidP="002D6D95">
      <w:pPr>
        <w:pStyle w:val="a3"/>
        <w:numPr>
          <w:ilvl w:val="0"/>
          <w:numId w:val="16"/>
        </w:numPr>
        <w:tabs>
          <w:tab w:val="num" w:pos="851"/>
        </w:tabs>
        <w:spacing w:after="0" w:line="321" w:lineRule="auto"/>
        <w:ind w:leftChars="-1" w:left="992" w:right="144" w:hangingChars="414" w:hanging="994"/>
      </w:pPr>
      <w:r w:rsidRPr="00FF0C92">
        <w:t>公告招標之開標議價地點：</w:t>
      </w:r>
      <w:r w:rsidR="008023B4" w:rsidRPr="00B81F34">
        <w:rPr>
          <w:rFonts w:hint="eastAsia"/>
        </w:rPr>
        <w:t>中央研究院地球科學研究</w:t>
      </w:r>
      <w:r w:rsidR="00320523" w:rsidRPr="00B81F34">
        <w:rPr>
          <w:rFonts w:hint="eastAsia"/>
        </w:rPr>
        <w:t>所</w:t>
      </w:r>
      <w:r w:rsidR="00D33FBF" w:rsidRPr="00B81F34">
        <w:rPr>
          <w:rFonts w:hint="eastAsia"/>
        </w:rPr>
        <w:t>1</w:t>
      </w:r>
      <w:proofErr w:type="gramStart"/>
      <w:r w:rsidR="00320523" w:rsidRPr="00B81F34">
        <w:rPr>
          <w:rFonts w:cs="新細明體" w:hint="eastAsia"/>
        </w:rPr>
        <w:t>樓</w:t>
      </w:r>
      <w:r w:rsidR="00C3318A">
        <w:rPr>
          <w:rFonts w:cs="新細明體" w:hint="eastAsia"/>
        </w:rPr>
        <w:t>副所長</w:t>
      </w:r>
      <w:proofErr w:type="gramEnd"/>
      <w:r w:rsidR="00C3318A">
        <w:rPr>
          <w:rFonts w:cs="新細明體" w:hint="eastAsia"/>
        </w:rPr>
        <w:t>室議價廳</w:t>
      </w:r>
      <w:r w:rsidR="00EF13BB" w:rsidRPr="00B81F34">
        <w:rPr>
          <w:rFonts w:cs="新細明體" w:hint="eastAsia"/>
        </w:rPr>
        <w:t>(臺北市南港區研究院路二段128號)</w:t>
      </w:r>
      <w:r w:rsidR="00320523" w:rsidRPr="00EF13BB">
        <w:rPr>
          <w:rFonts w:cs="新細明體" w:hint="eastAsia"/>
        </w:rPr>
        <w:t>。</w:t>
      </w:r>
    </w:p>
    <w:p w:rsidR="007D62B6" w:rsidRDefault="00E41891" w:rsidP="002D6D95">
      <w:pPr>
        <w:pStyle w:val="a3"/>
        <w:numPr>
          <w:ilvl w:val="0"/>
          <w:numId w:val="16"/>
        </w:numPr>
        <w:tabs>
          <w:tab w:val="num" w:pos="851"/>
        </w:tabs>
        <w:spacing w:after="0" w:line="321" w:lineRule="auto"/>
        <w:ind w:leftChars="-1" w:left="992" w:right="144" w:hangingChars="414" w:hanging="994"/>
      </w:pPr>
      <w:r>
        <w:t>公告招標案件有權參加開標之每一投標廠商人數</w:t>
      </w:r>
      <w:r w:rsidR="007D62B6" w:rsidRPr="00FF0C92">
        <w:t>：</w:t>
      </w:r>
      <w:r w:rsidRPr="007D62B6">
        <w:rPr>
          <w:rFonts w:ascii="Times New Roman" w:eastAsia="Calibri" w:hAnsi="Times New Roman" w:cs="Times New Roman"/>
        </w:rPr>
        <w:t>1</w:t>
      </w:r>
      <w:r w:rsidR="00EF13BB" w:rsidRPr="007D62B6">
        <w:rPr>
          <w:rFonts w:ascii="Times New Roman" w:eastAsiaTheme="minorEastAsia" w:hAnsi="Times New Roman" w:cs="Times New Roman"/>
        </w:rPr>
        <w:t>~</w:t>
      </w:r>
      <w:r w:rsidRPr="007D62B6">
        <w:rPr>
          <w:rFonts w:ascii="Times New Roman" w:eastAsia="Calibri" w:hAnsi="Times New Roman" w:cs="Times New Roman"/>
        </w:rPr>
        <w:t>2</w:t>
      </w:r>
      <w:r>
        <w:t>人</w:t>
      </w:r>
      <w:r w:rsidR="00EF13BB">
        <w:rPr>
          <w:rFonts w:hint="eastAsia"/>
        </w:rPr>
        <w:t>(</w:t>
      </w:r>
      <w:r w:rsidR="007D62B6">
        <w:rPr>
          <w:rFonts w:hint="eastAsia"/>
        </w:rPr>
        <w:t>廠商應派代表到場以備議價</w:t>
      </w:r>
      <w:proofErr w:type="gramStart"/>
      <w:r w:rsidR="007D62B6">
        <w:rPr>
          <w:rFonts w:hint="eastAsia"/>
        </w:rPr>
        <w:t>或比減價格</w:t>
      </w:r>
      <w:proofErr w:type="gramEnd"/>
      <w:r w:rsidR="007D62B6">
        <w:rPr>
          <w:rFonts w:hint="eastAsia"/>
        </w:rPr>
        <w:t>，未到場者視同放棄</w:t>
      </w:r>
      <w:r w:rsidR="00EF13BB">
        <w:rPr>
          <w:rFonts w:hint="eastAsia"/>
        </w:rPr>
        <w:t>)</w:t>
      </w:r>
      <w:r w:rsidR="007D62B6">
        <w:rPr>
          <w:rFonts w:hint="eastAsia"/>
        </w:rPr>
        <w:t>。</w:t>
      </w:r>
    </w:p>
    <w:p w:rsidR="007D62B6" w:rsidRDefault="00E41891" w:rsidP="002D6D95">
      <w:pPr>
        <w:pStyle w:val="a3"/>
        <w:numPr>
          <w:ilvl w:val="0"/>
          <w:numId w:val="16"/>
        </w:numPr>
        <w:tabs>
          <w:tab w:val="num" w:pos="851"/>
        </w:tabs>
        <w:spacing w:after="0" w:line="321" w:lineRule="auto"/>
        <w:ind w:leftChars="-1" w:left="992" w:right="144" w:hangingChars="414" w:hanging="994"/>
      </w:pPr>
      <w:r>
        <w:t>本採購開標</w:t>
      </w:r>
      <w:proofErr w:type="gramStart"/>
      <w:r>
        <w:t>採</w:t>
      </w:r>
      <w:proofErr w:type="gramEnd"/>
      <w:r>
        <w:t>：</w:t>
      </w:r>
      <w:r w:rsidRPr="00F2068D">
        <w:t>不分段開標。所有投標文件置於一</w:t>
      </w:r>
      <w:proofErr w:type="gramStart"/>
      <w:r w:rsidRPr="00F2068D">
        <w:t>標封內</w:t>
      </w:r>
      <w:proofErr w:type="gramEnd"/>
      <w:r w:rsidRPr="00F2068D">
        <w:t>，不必按文件屬性分別裝封。</w:t>
      </w:r>
    </w:p>
    <w:p w:rsidR="007D62B6" w:rsidRDefault="00E41891" w:rsidP="002D6D95">
      <w:pPr>
        <w:pStyle w:val="a3"/>
        <w:numPr>
          <w:ilvl w:val="0"/>
          <w:numId w:val="16"/>
        </w:numPr>
        <w:tabs>
          <w:tab w:val="num" w:pos="851"/>
        </w:tabs>
        <w:spacing w:after="0" w:line="321" w:lineRule="auto"/>
        <w:ind w:leftChars="-1" w:left="992" w:right="144" w:hangingChars="414" w:hanging="994"/>
      </w:pPr>
      <w:proofErr w:type="gramStart"/>
      <w:r>
        <w:t>押</w:t>
      </w:r>
      <w:proofErr w:type="gramEnd"/>
      <w:r>
        <w:t>標金金額：</w:t>
      </w:r>
      <w:r w:rsidR="00CD2D73">
        <w:rPr>
          <w:rFonts w:hint="eastAsia"/>
        </w:rPr>
        <w:t>無</w:t>
      </w:r>
      <w:r w:rsidR="007D62B6">
        <w:rPr>
          <w:rFonts w:hint="eastAsia"/>
        </w:rPr>
        <w:t>。</w:t>
      </w:r>
    </w:p>
    <w:p w:rsidR="00337E11" w:rsidRPr="0098710C" w:rsidRDefault="00E41891" w:rsidP="002D6D95">
      <w:pPr>
        <w:pStyle w:val="a3"/>
        <w:numPr>
          <w:ilvl w:val="0"/>
          <w:numId w:val="16"/>
        </w:numPr>
        <w:spacing w:after="0" w:line="321" w:lineRule="auto"/>
        <w:ind w:leftChars="-1" w:left="992" w:right="144" w:hangingChars="414" w:hanging="994"/>
      </w:pPr>
      <w:proofErr w:type="gramStart"/>
      <w:r w:rsidRPr="0098710C">
        <w:t>無押標金</w:t>
      </w:r>
      <w:proofErr w:type="gramEnd"/>
      <w:r w:rsidRPr="0098710C">
        <w:t>之理由為：勞務採購。</w:t>
      </w:r>
    </w:p>
    <w:p w:rsidR="002D6D95" w:rsidRDefault="00E41891" w:rsidP="002D6D95">
      <w:pPr>
        <w:pStyle w:val="a3"/>
        <w:numPr>
          <w:ilvl w:val="0"/>
          <w:numId w:val="16"/>
        </w:numPr>
        <w:spacing w:after="0" w:line="321" w:lineRule="auto"/>
        <w:ind w:leftChars="-1" w:left="992" w:right="144" w:hangingChars="414" w:hanging="994"/>
      </w:pPr>
      <w:r w:rsidRPr="0098710C">
        <w:t>履約保證金金額：</w:t>
      </w:r>
      <w:r w:rsidR="002D6D95">
        <w:rPr>
          <w:rFonts w:hint="eastAsia"/>
        </w:rPr>
        <w:t>無。</w:t>
      </w:r>
    </w:p>
    <w:p w:rsidR="00337E11" w:rsidRDefault="00E41891" w:rsidP="002D6D95">
      <w:pPr>
        <w:pStyle w:val="a3"/>
        <w:numPr>
          <w:ilvl w:val="0"/>
          <w:numId w:val="16"/>
        </w:numPr>
        <w:spacing w:after="0" w:line="321" w:lineRule="auto"/>
        <w:ind w:leftChars="-1" w:left="992" w:right="144" w:hangingChars="414" w:hanging="994"/>
      </w:pPr>
      <w:r>
        <w:t>無履約保證金之理由為：勞務採購。</w:t>
      </w:r>
    </w:p>
    <w:p w:rsidR="00337E11" w:rsidRDefault="00E41891" w:rsidP="002D6D95">
      <w:pPr>
        <w:pStyle w:val="a3"/>
        <w:numPr>
          <w:ilvl w:val="0"/>
          <w:numId w:val="16"/>
        </w:numPr>
        <w:spacing w:after="0" w:line="321" w:lineRule="auto"/>
        <w:ind w:leftChars="-1" w:left="992" w:right="144" w:hangingChars="414" w:hanging="994"/>
      </w:pPr>
      <w:r w:rsidRPr="00F40C01">
        <w:t>保固保證金金額：</w:t>
      </w:r>
      <w:r w:rsidR="002D6D95">
        <w:rPr>
          <w:rFonts w:hint="eastAsia"/>
        </w:rPr>
        <w:t>無</w:t>
      </w:r>
      <w:r>
        <w:t>。</w:t>
      </w:r>
      <w:r>
        <w:rPr>
          <w:rFonts w:ascii="Calibri" w:eastAsia="Calibri" w:hAnsi="Calibri" w:cs="Calibri"/>
        </w:rPr>
        <w:t xml:space="preserve"> </w:t>
      </w:r>
    </w:p>
    <w:p w:rsidR="00337E11" w:rsidRDefault="00E41891" w:rsidP="002B0542">
      <w:pPr>
        <w:pStyle w:val="a3"/>
        <w:numPr>
          <w:ilvl w:val="0"/>
          <w:numId w:val="16"/>
        </w:numPr>
        <w:spacing w:after="0" w:line="322" w:lineRule="auto"/>
        <w:ind w:leftChars="-1" w:left="992" w:right="144" w:hangingChars="414" w:hanging="994"/>
      </w:pPr>
      <w:r>
        <w:t>本採購：訂底價，但</w:t>
      </w:r>
      <w:proofErr w:type="gramStart"/>
      <w:r>
        <w:t>不</w:t>
      </w:r>
      <w:proofErr w:type="gramEnd"/>
      <w:r>
        <w:t>公告底價。</w:t>
      </w:r>
    </w:p>
    <w:p w:rsidR="00337E11" w:rsidRDefault="00E41891" w:rsidP="002B0542">
      <w:pPr>
        <w:pStyle w:val="a3"/>
        <w:numPr>
          <w:ilvl w:val="0"/>
          <w:numId w:val="16"/>
        </w:numPr>
        <w:spacing w:after="0" w:line="322" w:lineRule="auto"/>
        <w:ind w:leftChars="-1" w:left="992" w:right="144" w:hangingChars="414" w:hanging="994"/>
      </w:pPr>
      <w:r>
        <w:t>決標原則：最低標。</w:t>
      </w:r>
    </w:p>
    <w:p w:rsidR="00337E11" w:rsidRDefault="00E41891" w:rsidP="002B0542">
      <w:pPr>
        <w:pStyle w:val="a3"/>
        <w:numPr>
          <w:ilvl w:val="0"/>
          <w:numId w:val="16"/>
        </w:numPr>
        <w:spacing w:after="0" w:line="322" w:lineRule="auto"/>
        <w:ind w:leftChars="-1" w:left="992" w:right="144" w:hangingChars="414" w:hanging="994"/>
      </w:pPr>
      <w:r>
        <w:t>本採購</w:t>
      </w:r>
      <w:proofErr w:type="gramStart"/>
      <w:r>
        <w:t>採</w:t>
      </w:r>
      <w:proofErr w:type="gramEnd"/>
      <w:r>
        <w:t>：非複數決標。</w:t>
      </w:r>
    </w:p>
    <w:p w:rsidR="002B0542" w:rsidRDefault="00E41891" w:rsidP="002B0542">
      <w:pPr>
        <w:pStyle w:val="a3"/>
        <w:numPr>
          <w:ilvl w:val="0"/>
          <w:numId w:val="16"/>
        </w:numPr>
        <w:spacing w:after="0" w:line="322" w:lineRule="auto"/>
        <w:ind w:leftChars="-1" w:left="992" w:right="144" w:hangingChars="414" w:hanging="994"/>
      </w:pPr>
      <w:r>
        <w:t>本採購：決標方式為：總價決標。</w:t>
      </w:r>
    </w:p>
    <w:p w:rsidR="00337E11" w:rsidRDefault="00E41891" w:rsidP="002B0542">
      <w:pPr>
        <w:pStyle w:val="a3"/>
        <w:numPr>
          <w:ilvl w:val="0"/>
          <w:numId w:val="16"/>
        </w:numPr>
        <w:spacing w:after="0" w:line="322" w:lineRule="auto"/>
        <w:ind w:leftChars="-1" w:left="992" w:right="144" w:hangingChars="414" w:hanging="994"/>
      </w:pPr>
      <w:r>
        <w:t>無法決標時是否</w:t>
      </w:r>
      <w:proofErr w:type="gramStart"/>
      <w:r>
        <w:t>採</w:t>
      </w:r>
      <w:proofErr w:type="gramEnd"/>
      <w:r>
        <w:t>行協商措施：否。</w:t>
      </w:r>
    </w:p>
    <w:p w:rsidR="00337E11" w:rsidRPr="009578EB" w:rsidRDefault="00E41891" w:rsidP="002D6D95">
      <w:pPr>
        <w:pStyle w:val="a3"/>
        <w:numPr>
          <w:ilvl w:val="0"/>
          <w:numId w:val="16"/>
        </w:numPr>
        <w:spacing w:after="0" w:line="322" w:lineRule="auto"/>
        <w:ind w:leftChars="-1" w:left="992" w:right="144" w:hangingChars="414" w:hanging="994"/>
        <w:rPr>
          <w:rFonts w:ascii="細明體" w:eastAsia="細明體" w:hAnsi="細明體" w:cs="細明體"/>
        </w:rPr>
      </w:pPr>
      <w:r w:rsidRPr="00B81F34">
        <w:t>本採購保留未來向得標廠商增購之權利，擬增購之項目及內容</w:t>
      </w:r>
      <w:r>
        <w:t>：</w:t>
      </w:r>
      <w:r w:rsidR="00B81F34" w:rsidRPr="00B81F34">
        <w:rPr>
          <w:rFonts w:ascii="Times New Roman" w:hAnsi="Times New Roman" w:cs="Times New Roman" w:hint="eastAsia"/>
          <w:b/>
          <w:szCs w:val="24"/>
        </w:rPr>
        <w:t>本案授權期間屆期前，機關保留後續擴充</w:t>
      </w:r>
      <w:r w:rsidR="00B81F34" w:rsidRPr="00B81F34">
        <w:rPr>
          <w:rFonts w:ascii="Times New Roman" w:hAnsi="Times New Roman" w:cs="Times New Roman" w:hint="eastAsia"/>
          <w:b/>
          <w:szCs w:val="24"/>
        </w:rPr>
        <w:t>13</w:t>
      </w:r>
      <w:r w:rsidR="00B81F34" w:rsidRPr="00B81F34">
        <w:rPr>
          <w:rFonts w:ascii="Times New Roman" w:hAnsi="Times New Roman" w:cs="Times New Roman" w:hint="eastAsia"/>
          <w:b/>
          <w:szCs w:val="24"/>
        </w:rPr>
        <w:t>個月以內之增購權利</w:t>
      </w:r>
      <w:r w:rsidR="00B81F34" w:rsidRPr="00B81F34">
        <w:rPr>
          <w:rFonts w:ascii="Times New Roman" w:hAnsi="Times New Roman" w:cs="Times New Roman" w:hint="eastAsia"/>
          <w:szCs w:val="24"/>
        </w:rPr>
        <w:t>（以本案預算金額為預計擴充金額）。廠商如同意以本案之契約條件及決標價金續約核算付款，得以換文方式辦理，免召開議價會議；如因物價調整等因素另行報價，仍應以議價方式辦理後續擴充採購。</w:t>
      </w:r>
    </w:p>
    <w:p w:rsidR="006F2A8E" w:rsidRDefault="00E41891" w:rsidP="002D6D95">
      <w:pPr>
        <w:pStyle w:val="a3"/>
        <w:numPr>
          <w:ilvl w:val="0"/>
          <w:numId w:val="16"/>
        </w:numPr>
        <w:spacing w:after="0" w:line="322" w:lineRule="auto"/>
        <w:ind w:leftChars="-1" w:left="992" w:right="144" w:hangingChars="414" w:hanging="994"/>
        <w:rPr>
          <w:rFonts w:ascii="Calibri" w:eastAsia="Calibri" w:hAnsi="Calibri" w:cs="Calibri"/>
        </w:rPr>
      </w:pPr>
      <w:r>
        <w:t>本採購適用科硏採購：無例外情形。</w:t>
      </w:r>
      <w:r>
        <w:rPr>
          <w:rFonts w:ascii="Calibri" w:eastAsia="Calibri" w:hAnsi="Calibri" w:cs="Calibri"/>
        </w:rPr>
        <w:t xml:space="preserve"> </w:t>
      </w:r>
    </w:p>
    <w:p w:rsidR="006F2A8E" w:rsidRPr="009578EB" w:rsidRDefault="009578EB" w:rsidP="002D6D95">
      <w:pPr>
        <w:pStyle w:val="a3"/>
        <w:numPr>
          <w:ilvl w:val="0"/>
          <w:numId w:val="16"/>
        </w:numPr>
        <w:spacing w:after="0" w:line="322" w:lineRule="auto"/>
        <w:ind w:leftChars="-1" w:left="992" w:right="144" w:hangingChars="414" w:hanging="994"/>
      </w:pPr>
      <w:r w:rsidRPr="009578EB">
        <w:rPr>
          <w:rFonts w:hint="eastAsia"/>
        </w:rPr>
        <w:t>投標廠商之基本資格及應附具之證明文件如下：</w:t>
      </w:r>
    </w:p>
    <w:p w:rsidR="002B0542" w:rsidRDefault="006F2A8E" w:rsidP="002B0542">
      <w:pPr>
        <w:pStyle w:val="a3"/>
        <w:numPr>
          <w:ilvl w:val="0"/>
          <w:numId w:val="18"/>
        </w:numPr>
        <w:spacing w:after="2" w:line="320" w:lineRule="auto"/>
        <w:ind w:leftChars="414" w:left="1561" w:hanging="567"/>
      </w:pPr>
      <w:r w:rsidRPr="003874FD">
        <w:rPr>
          <w:rFonts w:hint="eastAsia"/>
        </w:rPr>
        <w:t>廠商登記或設立之證明。</w:t>
      </w:r>
    </w:p>
    <w:p w:rsidR="002B0542" w:rsidRDefault="006F2A8E" w:rsidP="002B0542">
      <w:pPr>
        <w:pStyle w:val="a3"/>
        <w:numPr>
          <w:ilvl w:val="0"/>
          <w:numId w:val="18"/>
        </w:numPr>
        <w:spacing w:after="2" w:line="320" w:lineRule="auto"/>
        <w:ind w:leftChars="414" w:left="1561" w:hanging="567"/>
      </w:pPr>
      <w:r w:rsidRPr="003874FD">
        <w:rPr>
          <w:rFonts w:hint="eastAsia"/>
        </w:rPr>
        <w:t>廠商納稅之證明。</w:t>
      </w:r>
    </w:p>
    <w:p w:rsidR="002B0542" w:rsidRDefault="006F2A8E" w:rsidP="002B0542">
      <w:pPr>
        <w:pStyle w:val="a3"/>
        <w:numPr>
          <w:ilvl w:val="0"/>
          <w:numId w:val="18"/>
        </w:numPr>
        <w:spacing w:after="2" w:line="320" w:lineRule="auto"/>
        <w:ind w:leftChars="414" w:left="1561" w:hanging="567"/>
      </w:pPr>
      <w:r w:rsidRPr="003874FD">
        <w:rPr>
          <w:rFonts w:hint="eastAsia"/>
        </w:rPr>
        <w:t>廠商信用證明。</w:t>
      </w:r>
    </w:p>
    <w:p w:rsidR="002B0542" w:rsidRPr="002B0542" w:rsidRDefault="009578EB" w:rsidP="002B0542">
      <w:pPr>
        <w:pStyle w:val="a3"/>
        <w:numPr>
          <w:ilvl w:val="0"/>
          <w:numId w:val="18"/>
        </w:numPr>
        <w:spacing w:after="2" w:line="320" w:lineRule="auto"/>
        <w:ind w:leftChars="414" w:left="1561" w:hanging="567"/>
      </w:pPr>
      <w:r w:rsidRPr="002B0542">
        <w:rPr>
          <w:rFonts w:hint="eastAsia"/>
          <w:color w:val="auto"/>
        </w:rPr>
        <w:lastRenderedPageBreak/>
        <w:t>投標文件</w:t>
      </w:r>
      <w:proofErr w:type="gramStart"/>
      <w:r w:rsidRPr="002B0542">
        <w:rPr>
          <w:rFonts w:hint="eastAsia"/>
          <w:color w:val="auto"/>
        </w:rPr>
        <w:t>審查</w:t>
      </w:r>
      <w:r w:rsidR="00BC3B23" w:rsidRPr="002B0542">
        <w:rPr>
          <w:color w:val="auto"/>
        </w:rPr>
        <w:t>表載明</w:t>
      </w:r>
      <w:proofErr w:type="gramEnd"/>
      <w:r w:rsidR="00BC3B23" w:rsidRPr="002B0542">
        <w:rPr>
          <w:color w:val="auto"/>
        </w:rPr>
        <w:t>之其他證明文件。</w:t>
      </w:r>
    </w:p>
    <w:p w:rsidR="006B0A74" w:rsidRDefault="00E41891" w:rsidP="002B0542">
      <w:pPr>
        <w:spacing w:after="2" w:line="320" w:lineRule="auto"/>
        <w:ind w:left="994" w:firstLine="0"/>
        <w:rPr>
          <w:color w:val="FF0000"/>
        </w:rPr>
      </w:pPr>
      <w:r w:rsidRPr="00C85CA1">
        <w:rPr>
          <w:color w:val="auto"/>
        </w:rPr>
        <w:t>上開文件請依序排列後</w:t>
      </w:r>
      <w:proofErr w:type="gramStart"/>
      <w:r w:rsidRPr="00C85CA1">
        <w:rPr>
          <w:color w:val="auto"/>
        </w:rPr>
        <w:t>裝入</w:t>
      </w:r>
      <w:r w:rsidR="002B0542" w:rsidRPr="00C85CA1">
        <w:rPr>
          <w:rFonts w:hint="eastAsia"/>
          <w:color w:val="auto"/>
        </w:rPr>
        <w:t>標</w:t>
      </w:r>
      <w:r w:rsidRPr="00C85CA1">
        <w:rPr>
          <w:color w:val="auto"/>
        </w:rPr>
        <w:t>封</w:t>
      </w:r>
      <w:proofErr w:type="gramEnd"/>
      <w:r w:rsidR="002B0542" w:rsidRPr="00C85CA1">
        <w:rPr>
          <w:rFonts w:hint="eastAsia"/>
          <w:color w:val="auto"/>
        </w:rPr>
        <w:t>。</w:t>
      </w:r>
      <w:r w:rsidRPr="00C85CA1">
        <w:rPr>
          <w:color w:val="auto"/>
        </w:rPr>
        <w:t>如</w:t>
      </w:r>
      <w:proofErr w:type="gramStart"/>
      <w:r w:rsidRPr="00C85CA1">
        <w:rPr>
          <w:color w:val="auto"/>
        </w:rPr>
        <w:t>有缺件者</w:t>
      </w:r>
      <w:proofErr w:type="gramEnd"/>
      <w:r w:rsidRPr="00C85CA1">
        <w:rPr>
          <w:color w:val="auto"/>
        </w:rPr>
        <w:t>，依投標須知規定視為</w:t>
      </w:r>
      <w:r w:rsidR="002B0542" w:rsidRPr="00C85CA1">
        <w:rPr>
          <w:rFonts w:hint="eastAsia"/>
          <w:color w:val="auto"/>
        </w:rPr>
        <w:t>不合格標。</w:t>
      </w:r>
    </w:p>
    <w:p w:rsidR="00337E11" w:rsidRDefault="00E41891" w:rsidP="002D6D95">
      <w:pPr>
        <w:pStyle w:val="a3"/>
        <w:numPr>
          <w:ilvl w:val="0"/>
          <w:numId w:val="16"/>
        </w:numPr>
        <w:spacing w:after="0" w:line="322" w:lineRule="auto"/>
        <w:ind w:leftChars="-1" w:left="992" w:right="144" w:hangingChars="414" w:hanging="994"/>
      </w:pPr>
      <w:r>
        <w:t>廠商所提出之資格文件影本，本機關於必要時得通知廠商限期提出正本供查驗，查驗結果如與正本不符，係偽造或變造者，除没收押標金外，並得為其他適法之處理。</w:t>
      </w:r>
      <w:r w:rsidRPr="009578EB">
        <w:rPr>
          <w:rFonts w:ascii="Calibri" w:eastAsia="Calibri" w:hAnsi="Calibri" w:cs="Calibri"/>
        </w:rPr>
        <w:t xml:space="preserve"> </w:t>
      </w:r>
    </w:p>
    <w:p w:rsidR="00337E11" w:rsidRDefault="000B002A" w:rsidP="000B002A">
      <w:pPr>
        <w:pStyle w:val="a3"/>
        <w:numPr>
          <w:ilvl w:val="0"/>
          <w:numId w:val="16"/>
        </w:numPr>
        <w:tabs>
          <w:tab w:val="clear" w:pos="1985"/>
        </w:tabs>
        <w:spacing w:after="0" w:line="322" w:lineRule="auto"/>
        <w:ind w:leftChars="-1" w:left="992" w:right="144" w:hangingChars="414" w:hanging="994"/>
      </w:pPr>
      <w:r>
        <w:rPr>
          <w:rFonts w:hint="eastAsia"/>
        </w:rPr>
        <w:t>不同廠商參與投標，不得由同一廠商之人員代表出席開標、評審、評選、決標等會議，如有由同一廠商之人員代表出席之人員代表出席情形，所投之標不予開標；於開標後發現者，不決標與該等廠商；決標或簽約後發現者，撤銷決標或終止、解除契約，機關並得追償損失。</w:t>
      </w:r>
    </w:p>
    <w:p w:rsidR="00337E11" w:rsidRDefault="00E41891" w:rsidP="002D6D95">
      <w:pPr>
        <w:pStyle w:val="a3"/>
        <w:numPr>
          <w:ilvl w:val="0"/>
          <w:numId w:val="16"/>
        </w:numPr>
        <w:spacing w:after="0" w:line="322" w:lineRule="auto"/>
        <w:ind w:leftChars="-1" w:left="992" w:right="144" w:hangingChars="414" w:hanging="994"/>
      </w:pPr>
      <w:r>
        <w:t>招標</w:t>
      </w:r>
      <w:proofErr w:type="gramStart"/>
      <w:r>
        <w:t>標</w:t>
      </w:r>
      <w:proofErr w:type="gramEnd"/>
      <w:r>
        <w:t>的之功能、效益、規格、標準、數量或場所等說明及得標廠商應履行之契約責任：</w:t>
      </w:r>
      <w:r w:rsidR="008461B1">
        <w:rPr>
          <w:rFonts w:cs="Arial Unicode MS" w:hint="eastAsia"/>
          <w:b/>
          <w:spacing w:val="-4"/>
        </w:rPr>
        <w:t>由招標機關</w:t>
      </w:r>
      <w:proofErr w:type="gramStart"/>
      <w:r w:rsidR="008461B1">
        <w:rPr>
          <w:rFonts w:cs="Arial Unicode MS" w:hint="eastAsia"/>
          <w:b/>
          <w:spacing w:val="-4"/>
        </w:rPr>
        <w:t>另備如規格</w:t>
      </w:r>
      <w:proofErr w:type="gramEnd"/>
      <w:r w:rsidR="008461B1">
        <w:rPr>
          <w:rFonts w:cs="Arial Unicode MS" w:hint="eastAsia"/>
          <w:b/>
          <w:spacing w:val="-4"/>
        </w:rPr>
        <w:t>需求書</w:t>
      </w:r>
      <w:r>
        <w:t>。</w:t>
      </w:r>
    </w:p>
    <w:p w:rsidR="008461B1" w:rsidRDefault="008461B1" w:rsidP="002D6D95">
      <w:pPr>
        <w:pStyle w:val="a3"/>
        <w:numPr>
          <w:ilvl w:val="0"/>
          <w:numId w:val="16"/>
        </w:numPr>
        <w:spacing w:after="0" w:line="322" w:lineRule="auto"/>
        <w:ind w:leftChars="-1" w:left="992" w:right="144" w:hangingChars="414" w:hanging="994"/>
      </w:pPr>
      <w:r>
        <w:rPr>
          <w:rFonts w:hint="eastAsia"/>
        </w:rPr>
        <w:t>投標廠商之標價有下列情形之一為投標文件內容不符合招標文件之規定</w:t>
      </w:r>
      <w:r>
        <w:t>：</w:t>
      </w:r>
    </w:p>
    <w:p w:rsidR="008461B1" w:rsidRDefault="008461B1" w:rsidP="008461B1">
      <w:pPr>
        <w:pStyle w:val="a3"/>
        <w:spacing w:after="0" w:line="322" w:lineRule="auto"/>
        <w:ind w:leftChars="0" w:left="992" w:right="144" w:firstLine="0"/>
      </w:pPr>
      <w:r>
        <w:rPr>
          <w:rFonts w:hint="eastAsia"/>
        </w:rPr>
        <w:t>(</w:t>
      </w:r>
      <w:proofErr w:type="gramStart"/>
      <w:r>
        <w:rPr>
          <w:rFonts w:hint="eastAsia"/>
        </w:rPr>
        <w:t>一</w:t>
      </w:r>
      <w:proofErr w:type="gramEnd"/>
      <w:r>
        <w:rPr>
          <w:rFonts w:hint="eastAsia"/>
        </w:rPr>
        <w:t>)高於公告之預算者。</w:t>
      </w:r>
    </w:p>
    <w:p w:rsidR="008461B1" w:rsidRDefault="008461B1" w:rsidP="008461B1">
      <w:pPr>
        <w:pStyle w:val="a3"/>
        <w:spacing w:after="0" w:line="322" w:lineRule="auto"/>
        <w:ind w:leftChars="0" w:left="992" w:right="144" w:firstLine="0"/>
      </w:pPr>
      <w:r>
        <w:rPr>
          <w:rFonts w:hint="eastAsia"/>
        </w:rPr>
        <w:t>(二)「不同投標廠商間之投標文件內容有重大異常關聯者」之行為事實。</w:t>
      </w:r>
    </w:p>
    <w:p w:rsidR="008461B1" w:rsidRDefault="008461B1" w:rsidP="008461B1">
      <w:pPr>
        <w:pStyle w:val="a3"/>
        <w:spacing w:after="0" w:line="322" w:lineRule="auto"/>
        <w:ind w:leftChars="0" w:left="992" w:right="144" w:firstLine="0"/>
      </w:pPr>
      <w:r>
        <w:rPr>
          <w:rFonts w:hint="eastAsia"/>
        </w:rPr>
        <w:t>(三)其他影響採購公正之違反法令行為事實。</w:t>
      </w:r>
    </w:p>
    <w:p w:rsidR="00337E11" w:rsidRDefault="00E41891" w:rsidP="002D6D95">
      <w:pPr>
        <w:pStyle w:val="a3"/>
        <w:numPr>
          <w:ilvl w:val="0"/>
          <w:numId w:val="16"/>
        </w:numPr>
        <w:spacing w:after="0" w:line="322" w:lineRule="auto"/>
        <w:ind w:leftChars="-1" w:left="992" w:right="144" w:hangingChars="414" w:hanging="994"/>
      </w:pPr>
      <w:r>
        <w:t>機關同意廠商辦理分包時，本採購標的之主要部分為</w:t>
      </w:r>
      <w:r>
        <w:rPr>
          <w:rFonts w:ascii="Calibri" w:eastAsia="Calibri" w:hAnsi="Calibri" w:cs="Calibri"/>
        </w:rPr>
        <w:t>(</w:t>
      </w:r>
      <w:proofErr w:type="gramStart"/>
      <w:r>
        <w:t>無者免填</w:t>
      </w:r>
      <w:proofErr w:type="gramEnd"/>
      <w:r>
        <w:t>或不適用</w:t>
      </w:r>
      <w:r>
        <w:rPr>
          <w:rFonts w:ascii="Calibri" w:eastAsia="Calibri" w:hAnsi="Calibri" w:cs="Calibri"/>
        </w:rPr>
        <w:t>)</w:t>
      </w:r>
      <w:r>
        <w:t>：</w:t>
      </w:r>
      <w:r>
        <w:rPr>
          <w:rFonts w:ascii="Calibri" w:eastAsia="Calibri" w:hAnsi="Calibri" w:cs="Calibri"/>
        </w:rPr>
        <w:t xml:space="preserve"> </w:t>
      </w:r>
    </w:p>
    <w:p w:rsidR="00337E11" w:rsidRDefault="00E41891" w:rsidP="002D6D95">
      <w:pPr>
        <w:pStyle w:val="a3"/>
        <w:numPr>
          <w:ilvl w:val="0"/>
          <w:numId w:val="16"/>
        </w:numPr>
        <w:spacing w:after="0" w:line="322" w:lineRule="auto"/>
        <w:ind w:leftChars="-1" w:left="992" w:right="144" w:hangingChars="414" w:hanging="994"/>
      </w:pPr>
      <w:r>
        <w:t>招標文件如有要求或提及特定之商標或商名、專利、設計或型式、特定來源地、生產者或供應者之情形，</w:t>
      </w:r>
      <w:r w:rsidR="008461B1">
        <w:rPr>
          <w:rFonts w:hint="eastAsia"/>
        </w:rPr>
        <w:t>不</w:t>
      </w:r>
      <w:r>
        <w:t>允許投標廠商提出同等品</w:t>
      </w:r>
      <w:r w:rsidR="008461B1">
        <w:rPr>
          <w:rFonts w:hint="eastAsia"/>
        </w:rPr>
        <w:t>。</w:t>
      </w:r>
      <w:r w:rsidRPr="009578EB">
        <w:rPr>
          <w:rFonts w:ascii="Calibri" w:eastAsia="Calibri" w:hAnsi="Calibri" w:cs="Calibri"/>
        </w:rPr>
        <w:t xml:space="preserve"> </w:t>
      </w:r>
    </w:p>
    <w:p w:rsidR="00337E11" w:rsidRDefault="00E41891" w:rsidP="00C668D2">
      <w:pPr>
        <w:pStyle w:val="a3"/>
        <w:numPr>
          <w:ilvl w:val="0"/>
          <w:numId w:val="16"/>
        </w:numPr>
        <w:spacing w:after="0" w:line="322" w:lineRule="auto"/>
        <w:ind w:leftChars="-1" w:left="992" w:right="144" w:hangingChars="414" w:hanging="994"/>
      </w:pPr>
      <w:r>
        <w:t>投標廠商之標價條件：送達招標機關指定地點：中央研究院</w:t>
      </w:r>
      <w:r w:rsidR="00BC3B23">
        <w:rPr>
          <w:rFonts w:hint="eastAsia"/>
        </w:rPr>
        <w:t>地球</w:t>
      </w:r>
      <w:r>
        <w:t>科學研究所。</w:t>
      </w:r>
    </w:p>
    <w:p w:rsidR="00337E11" w:rsidRDefault="00E41891" w:rsidP="008461B1">
      <w:pPr>
        <w:pStyle w:val="a3"/>
        <w:numPr>
          <w:ilvl w:val="0"/>
          <w:numId w:val="16"/>
        </w:numPr>
        <w:spacing w:after="0" w:line="322" w:lineRule="auto"/>
        <w:ind w:leftChars="-1" w:left="992" w:right="144" w:hangingChars="414" w:hanging="994"/>
      </w:pPr>
      <w:r>
        <w:t>投標廠商標價幣別：新臺幣。</w:t>
      </w:r>
    </w:p>
    <w:p w:rsidR="00324780" w:rsidRDefault="00E41891" w:rsidP="00324780">
      <w:pPr>
        <w:pStyle w:val="a3"/>
        <w:numPr>
          <w:ilvl w:val="0"/>
          <w:numId w:val="16"/>
        </w:numPr>
        <w:spacing w:after="0" w:line="322" w:lineRule="auto"/>
        <w:ind w:leftChars="-1" w:left="992" w:right="144" w:hangingChars="414" w:hanging="994"/>
      </w:pPr>
      <w:r w:rsidRPr="005E7CD1">
        <w:t>採購標的之維護修理：</w:t>
      </w:r>
      <w:r w:rsidR="008461B1">
        <w:rPr>
          <w:rFonts w:hint="eastAsia"/>
        </w:rPr>
        <w:t>由得標廠商負責履約期間。</w:t>
      </w:r>
    </w:p>
    <w:p w:rsidR="00337E11" w:rsidRDefault="00324780" w:rsidP="00324780">
      <w:pPr>
        <w:pStyle w:val="a3"/>
        <w:numPr>
          <w:ilvl w:val="0"/>
          <w:numId w:val="16"/>
        </w:numPr>
        <w:spacing w:after="0" w:line="322" w:lineRule="auto"/>
        <w:ind w:leftChars="-1" w:left="992" w:right="144" w:hangingChars="414" w:hanging="994"/>
      </w:pPr>
      <w:r>
        <w:rPr>
          <w:rFonts w:hint="eastAsia"/>
        </w:rPr>
        <w:t>本採購決標後簽約方式</w:t>
      </w:r>
      <w:r>
        <w:t>：</w:t>
      </w:r>
      <w:r>
        <w:rPr>
          <w:rFonts w:hint="eastAsia"/>
        </w:rPr>
        <w:t>以書面文件簽約</w:t>
      </w:r>
      <w:r w:rsidR="00E41891">
        <w:t>。</w:t>
      </w:r>
    </w:p>
    <w:p w:rsidR="00324780" w:rsidRDefault="00E41891" w:rsidP="00324780">
      <w:pPr>
        <w:pStyle w:val="a3"/>
        <w:numPr>
          <w:ilvl w:val="0"/>
          <w:numId w:val="16"/>
        </w:numPr>
        <w:spacing w:after="0" w:line="322" w:lineRule="auto"/>
        <w:ind w:leftChars="-1" w:left="992" w:right="144" w:hangingChars="414" w:hanging="994"/>
      </w:pPr>
      <w:r>
        <w:t>全份招標文件包括：</w:t>
      </w:r>
    </w:p>
    <w:p w:rsidR="00324780" w:rsidRDefault="00324780" w:rsidP="00324780">
      <w:pPr>
        <w:pStyle w:val="a3"/>
        <w:spacing w:after="0" w:line="322" w:lineRule="auto"/>
        <w:ind w:leftChars="0" w:left="992" w:right="144" w:firstLine="0"/>
      </w:pPr>
      <w:r>
        <w:rPr>
          <w:rFonts w:hint="eastAsia"/>
        </w:rPr>
        <w:t>(</w:t>
      </w:r>
      <w:proofErr w:type="gramStart"/>
      <w:r>
        <w:rPr>
          <w:rFonts w:hint="eastAsia"/>
        </w:rPr>
        <w:t>一</w:t>
      </w:r>
      <w:proofErr w:type="gramEnd"/>
      <w:r>
        <w:rPr>
          <w:rFonts w:hint="eastAsia"/>
        </w:rPr>
        <w:t>)</w:t>
      </w:r>
      <w:r w:rsidR="00E41891" w:rsidRPr="00100686">
        <w:t>招標文件</w:t>
      </w:r>
      <w:r w:rsidR="00235A5F" w:rsidRPr="00100686">
        <w:rPr>
          <w:rFonts w:hint="eastAsia"/>
        </w:rPr>
        <w:t>明細表</w:t>
      </w:r>
      <w:r w:rsidR="00E41891" w:rsidRPr="00100686">
        <w:t>。</w:t>
      </w:r>
    </w:p>
    <w:p w:rsidR="00324780" w:rsidRDefault="00324780" w:rsidP="00324780">
      <w:pPr>
        <w:pStyle w:val="a3"/>
        <w:spacing w:after="0" w:line="322" w:lineRule="auto"/>
        <w:ind w:leftChars="0" w:left="992" w:right="144" w:firstLine="0"/>
      </w:pPr>
      <w:r>
        <w:rPr>
          <w:rFonts w:hint="eastAsia"/>
        </w:rPr>
        <w:t>(二)</w:t>
      </w:r>
      <w:r w:rsidR="00E41891" w:rsidRPr="00100686">
        <w:t>投標須知。</w:t>
      </w:r>
    </w:p>
    <w:p w:rsidR="00324780" w:rsidRDefault="00324780" w:rsidP="00324780">
      <w:pPr>
        <w:pStyle w:val="a3"/>
        <w:spacing w:after="0" w:line="322" w:lineRule="auto"/>
        <w:ind w:leftChars="0" w:left="992" w:right="144" w:firstLine="0"/>
      </w:pPr>
      <w:r>
        <w:rPr>
          <w:rFonts w:hint="eastAsia"/>
        </w:rPr>
        <w:t>(三)</w:t>
      </w:r>
      <w:r w:rsidR="00FE758C">
        <w:rPr>
          <w:rFonts w:hint="eastAsia"/>
        </w:rPr>
        <w:t>規格需求書</w:t>
      </w:r>
      <w:r w:rsidR="00FE758C" w:rsidRPr="00100686">
        <w:t>。</w:t>
      </w:r>
    </w:p>
    <w:p w:rsidR="00324780" w:rsidRDefault="00324780" w:rsidP="00324780">
      <w:pPr>
        <w:pStyle w:val="a3"/>
        <w:spacing w:after="0" w:line="322" w:lineRule="auto"/>
        <w:ind w:leftChars="0" w:left="992" w:right="144" w:firstLine="0"/>
      </w:pPr>
      <w:r>
        <w:rPr>
          <w:rFonts w:hint="eastAsia"/>
        </w:rPr>
        <w:t>(四)契約書稿</w:t>
      </w:r>
      <w:r w:rsidR="00E41891" w:rsidRPr="00100686">
        <w:t>。</w:t>
      </w:r>
    </w:p>
    <w:p w:rsidR="00324780" w:rsidRDefault="00324780" w:rsidP="00324780">
      <w:pPr>
        <w:pStyle w:val="a3"/>
        <w:spacing w:after="0" w:line="322" w:lineRule="auto"/>
        <w:ind w:leftChars="0" w:left="992" w:right="144" w:firstLine="0"/>
      </w:pPr>
      <w:r>
        <w:rPr>
          <w:rFonts w:hint="eastAsia"/>
        </w:rPr>
        <w:t>(五)投標標價清單。</w:t>
      </w:r>
    </w:p>
    <w:p w:rsidR="00337E11" w:rsidRDefault="00324780" w:rsidP="00324780">
      <w:pPr>
        <w:pStyle w:val="a3"/>
        <w:spacing w:after="0" w:line="322" w:lineRule="auto"/>
        <w:ind w:leftChars="0" w:left="992" w:right="144" w:firstLine="0"/>
      </w:pPr>
      <w:r>
        <w:rPr>
          <w:rFonts w:hint="eastAsia"/>
        </w:rPr>
        <w:t>(六)</w:t>
      </w:r>
      <w:r w:rsidR="00E41891" w:rsidRPr="00100686">
        <w:t>投標廠商聲明書。</w:t>
      </w:r>
    </w:p>
    <w:p w:rsidR="00324780" w:rsidRPr="00100686" w:rsidRDefault="00324780" w:rsidP="00324780">
      <w:pPr>
        <w:pStyle w:val="a3"/>
        <w:spacing w:after="0" w:line="322" w:lineRule="auto"/>
        <w:ind w:leftChars="0" w:left="992" w:right="144" w:firstLine="0"/>
      </w:pPr>
      <w:r>
        <w:rPr>
          <w:rFonts w:hint="eastAsia"/>
        </w:rPr>
        <w:t>(七)其他</w:t>
      </w:r>
      <w:r>
        <w:t>：</w:t>
      </w:r>
      <w:r w:rsidR="00296911">
        <w:rPr>
          <w:rFonts w:hint="eastAsia"/>
        </w:rPr>
        <w:t>出席代理授權書、</w:t>
      </w:r>
      <w:r>
        <w:rPr>
          <w:rFonts w:hint="eastAsia"/>
        </w:rPr>
        <w:t>投標文件審查表、</w:t>
      </w:r>
      <w:proofErr w:type="gramStart"/>
      <w:r>
        <w:rPr>
          <w:rFonts w:hint="eastAsia"/>
        </w:rPr>
        <w:t>外標封</w:t>
      </w:r>
      <w:proofErr w:type="gramEnd"/>
      <w:r>
        <w:rPr>
          <w:rFonts w:hint="eastAsia"/>
        </w:rPr>
        <w:t>格式。</w:t>
      </w:r>
    </w:p>
    <w:p w:rsidR="00324780" w:rsidRDefault="00E41891" w:rsidP="00324780">
      <w:pPr>
        <w:pStyle w:val="a3"/>
        <w:numPr>
          <w:ilvl w:val="0"/>
          <w:numId w:val="16"/>
        </w:numPr>
        <w:spacing w:after="0" w:line="322" w:lineRule="auto"/>
        <w:ind w:leftChars="-1" w:left="992" w:right="144" w:hangingChars="414" w:hanging="994"/>
      </w:pPr>
      <w:r>
        <w:t>投標商應依規定填妥（不得使用鉛筆）本招標文件所附招標投標及契約文件、投標標價清單，連同資格文件、規格文件及招標文件所規定之其他文件，密封後投標。</w:t>
      </w:r>
      <w:r w:rsidR="00324780">
        <w:rPr>
          <w:rFonts w:hint="eastAsia"/>
        </w:rPr>
        <w:t>廠商所提供之投標文件，建議</w:t>
      </w:r>
      <w:proofErr w:type="gramStart"/>
      <w:r w:rsidR="00324780">
        <w:rPr>
          <w:rFonts w:hint="eastAsia"/>
        </w:rPr>
        <w:t>採</w:t>
      </w:r>
      <w:proofErr w:type="gramEnd"/>
      <w:r w:rsidR="00324780">
        <w:rPr>
          <w:rFonts w:hint="eastAsia"/>
        </w:rPr>
        <w:t>雙面列印。</w:t>
      </w:r>
    </w:p>
    <w:p w:rsidR="00324780" w:rsidRDefault="00324780" w:rsidP="00324780">
      <w:pPr>
        <w:pStyle w:val="a3"/>
        <w:spacing w:after="0" w:line="322" w:lineRule="auto"/>
        <w:ind w:leftChars="0" w:left="992" w:right="144" w:firstLine="0"/>
      </w:pPr>
      <w:r>
        <w:rPr>
          <w:rFonts w:hint="eastAsia"/>
        </w:rPr>
        <w:lastRenderedPageBreak/>
        <w:t>(</w:t>
      </w:r>
      <w:proofErr w:type="gramStart"/>
      <w:r>
        <w:rPr>
          <w:rFonts w:hint="eastAsia"/>
        </w:rPr>
        <w:t>一</w:t>
      </w:r>
      <w:proofErr w:type="gramEnd"/>
      <w:r>
        <w:rPr>
          <w:rFonts w:hint="eastAsia"/>
        </w:rPr>
        <w:t>)</w:t>
      </w:r>
      <w:proofErr w:type="gramStart"/>
      <w:r>
        <w:rPr>
          <w:rFonts w:hint="eastAsia"/>
        </w:rPr>
        <w:t>標</w:t>
      </w:r>
      <w:r w:rsidR="0055730D" w:rsidRPr="00100686">
        <w:rPr>
          <w:rFonts w:hint="eastAsia"/>
        </w:rPr>
        <w:t>封</w:t>
      </w:r>
      <w:proofErr w:type="gramEnd"/>
      <w:r w:rsidR="0055730D" w:rsidRPr="00100686">
        <w:rPr>
          <w:rFonts w:hint="eastAsia"/>
        </w:rPr>
        <w:t>內請檢附以下資料：</w:t>
      </w:r>
    </w:p>
    <w:p w:rsidR="00324780" w:rsidRDefault="00324780" w:rsidP="00324780">
      <w:pPr>
        <w:pStyle w:val="a3"/>
        <w:spacing w:after="0" w:line="322" w:lineRule="auto"/>
        <w:ind w:leftChars="0" w:left="992" w:right="144" w:firstLine="0"/>
      </w:pPr>
      <w:r>
        <w:rPr>
          <w:rFonts w:hint="eastAsia"/>
        </w:rPr>
        <w:t>1.</w:t>
      </w:r>
      <w:r w:rsidR="0055730D" w:rsidRPr="00100686">
        <w:rPr>
          <w:rFonts w:hint="eastAsia"/>
        </w:rPr>
        <w:t>投標廠商資格文件（詳投標文件審查</w:t>
      </w:r>
      <w:r w:rsidR="00472AD7">
        <w:rPr>
          <w:rFonts w:hint="eastAsia"/>
        </w:rPr>
        <w:t>表</w:t>
      </w:r>
      <w:r w:rsidR="0055730D" w:rsidRPr="00100686">
        <w:rPr>
          <w:rFonts w:hint="eastAsia"/>
        </w:rPr>
        <w:t>）。</w:t>
      </w:r>
    </w:p>
    <w:p w:rsidR="0066269A" w:rsidRDefault="00324780" w:rsidP="0066269A">
      <w:pPr>
        <w:pStyle w:val="a3"/>
        <w:spacing w:after="0" w:line="322" w:lineRule="auto"/>
        <w:ind w:leftChars="0" w:left="992" w:right="144" w:firstLine="0"/>
      </w:pPr>
      <w:r>
        <w:rPr>
          <w:rFonts w:hint="eastAsia"/>
        </w:rPr>
        <w:t>2.</w:t>
      </w:r>
      <w:r w:rsidR="0055730D" w:rsidRPr="00100686">
        <w:rPr>
          <w:rFonts w:hint="eastAsia"/>
        </w:rPr>
        <w:t>投標廠商規格文件</w:t>
      </w:r>
      <w:proofErr w:type="gramStart"/>
      <w:r w:rsidR="0055730D" w:rsidRPr="00100686">
        <w:rPr>
          <w:rFonts w:hint="eastAsia"/>
        </w:rPr>
        <w:t>（</w:t>
      </w:r>
      <w:proofErr w:type="gramEnd"/>
      <w:r w:rsidR="0055730D" w:rsidRPr="00100686">
        <w:rPr>
          <w:rFonts w:hint="eastAsia"/>
        </w:rPr>
        <w:t>如規格需求書、產品型錄或財物設計圖樣</w:t>
      </w:r>
      <w:r w:rsidR="0066269A">
        <w:rPr>
          <w:rFonts w:hint="eastAsia"/>
        </w:rPr>
        <w:t>等。</w:t>
      </w:r>
      <w:r w:rsidR="0066269A">
        <w:t>）</w:t>
      </w:r>
    </w:p>
    <w:p w:rsidR="0066269A" w:rsidRDefault="0055730D" w:rsidP="0066269A">
      <w:pPr>
        <w:pStyle w:val="a3"/>
        <w:spacing w:after="0" w:line="322" w:lineRule="auto"/>
        <w:ind w:leftChars="0" w:left="992" w:right="144" w:firstLine="0"/>
      </w:pPr>
      <w:r w:rsidRPr="00100686">
        <w:rPr>
          <w:rFonts w:hint="eastAsia"/>
        </w:rPr>
        <w:t>（二）信封</w:t>
      </w:r>
      <w:proofErr w:type="gramStart"/>
      <w:r w:rsidRPr="00100686">
        <w:rPr>
          <w:rFonts w:hint="eastAsia"/>
        </w:rPr>
        <w:t>外請詳註</w:t>
      </w:r>
      <w:proofErr w:type="gramEnd"/>
      <w:r w:rsidRPr="00100686">
        <w:rPr>
          <w:rFonts w:hint="eastAsia"/>
        </w:rPr>
        <w:t>：</w:t>
      </w:r>
    </w:p>
    <w:p w:rsidR="0066269A" w:rsidRDefault="0066269A" w:rsidP="0066269A">
      <w:pPr>
        <w:pStyle w:val="a3"/>
        <w:spacing w:after="0" w:line="322" w:lineRule="auto"/>
        <w:ind w:leftChars="0" w:left="992" w:right="144" w:firstLine="0"/>
      </w:pPr>
      <w:r>
        <w:rPr>
          <w:rFonts w:hint="eastAsia"/>
        </w:rPr>
        <w:t>1.</w:t>
      </w:r>
      <w:r w:rsidR="0055730D" w:rsidRPr="00100686">
        <w:rPr>
          <w:rFonts w:hint="eastAsia"/>
        </w:rPr>
        <w:t>投標廠商名稱、統一編號。</w:t>
      </w:r>
    </w:p>
    <w:p w:rsidR="0066269A" w:rsidRDefault="0066269A" w:rsidP="0066269A">
      <w:pPr>
        <w:pStyle w:val="a3"/>
        <w:spacing w:after="0" w:line="322" w:lineRule="auto"/>
        <w:ind w:leftChars="0" w:left="992" w:right="144" w:firstLine="0"/>
      </w:pPr>
      <w:r>
        <w:rPr>
          <w:rFonts w:hint="eastAsia"/>
        </w:rPr>
        <w:t>2.</w:t>
      </w:r>
      <w:r w:rsidR="0055730D" w:rsidRPr="00100686">
        <w:rPr>
          <w:rFonts w:hint="eastAsia"/>
        </w:rPr>
        <w:t>投標廠商電話、地址</w:t>
      </w:r>
      <w:r w:rsidR="005B3FF2">
        <w:rPr>
          <w:rFonts w:hint="eastAsia"/>
        </w:rPr>
        <w:t>、聯絡人</w:t>
      </w:r>
      <w:r w:rsidR="0055730D" w:rsidRPr="00100686">
        <w:rPr>
          <w:rFonts w:hint="eastAsia"/>
        </w:rPr>
        <w:t>。</w:t>
      </w:r>
      <w:r w:rsidR="0055730D" w:rsidRPr="00100686">
        <w:t xml:space="preserve"> </w:t>
      </w:r>
    </w:p>
    <w:p w:rsidR="0055730D" w:rsidRDefault="0066269A" w:rsidP="0066269A">
      <w:pPr>
        <w:pStyle w:val="a3"/>
        <w:spacing w:after="0" w:line="322" w:lineRule="auto"/>
        <w:ind w:leftChars="0" w:left="992" w:right="144" w:firstLine="0"/>
      </w:pPr>
      <w:r>
        <w:rPr>
          <w:rFonts w:hint="eastAsia"/>
        </w:rPr>
        <w:t>3.</w:t>
      </w:r>
      <w:r w:rsidR="0055730D" w:rsidRPr="00100686">
        <w:rPr>
          <w:rFonts w:hint="eastAsia"/>
        </w:rPr>
        <w:t>投標</w:t>
      </w:r>
      <w:proofErr w:type="gramStart"/>
      <w:r w:rsidR="0055730D" w:rsidRPr="00100686">
        <w:rPr>
          <w:rFonts w:hint="eastAsia"/>
        </w:rPr>
        <w:t>標</w:t>
      </w:r>
      <w:proofErr w:type="gramEnd"/>
      <w:r w:rsidR="0055730D" w:rsidRPr="00100686">
        <w:rPr>
          <w:rFonts w:hint="eastAsia"/>
        </w:rPr>
        <w:t>的及案號。</w:t>
      </w:r>
    </w:p>
    <w:p w:rsidR="00337E11" w:rsidRPr="00D27240" w:rsidRDefault="00E41891" w:rsidP="002D6D95">
      <w:pPr>
        <w:pStyle w:val="a3"/>
        <w:numPr>
          <w:ilvl w:val="0"/>
          <w:numId w:val="16"/>
        </w:numPr>
        <w:spacing w:after="0" w:line="322" w:lineRule="auto"/>
        <w:ind w:leftChars="-1" w:left="992" w:right="144" w:hangingChars="414" w:hanging="994"/>
      </w:pPr>
      <w:r>
        <w:t>投標文件須於民國</w:t>
      </w:r>
      <w:r w:rsidRPr="00D27240">
        <w:rPr>
          <w:rFonts w:ascii="Times New Roman" w:hAnsi="Times New Roman" w:cs="Times New Roman"/>
          <w:color w:val="auto"/>
        </w:rPr>
        <w:t xml:space="preserve"> </w:t>
      </w:r>
      <w:r w:rsidRPr="00D27240">
        <w:rPr>
          <w:rFonts w:ascii="Times New Roman" w:hAnsi="Times New Roman" w:cs="Times New Roman"/>
          <w:color w:val="auto"/>
          <w:highlight w:val="yellow"/>
        </w:rPr>
        <w:t>11</w:t>
      </w:r>
      <w:r w:rsidR="00D27240">
        <w:rPr>
          <w:rFonts w:ascii="Times New Roman" w:hAnsi="Times New Roman" w:cs="Times New Roman" w:hint="eastAsia"/>
          <w:color w:val="auto"/>
          <w:highlight w:val="yellow"/>
        </w:rPr>
        <w:t>5</w:t>
      </w:r>
      <w:r w:rsidRPr="00D27240">
        <w:rPr>
          <w:rFonts w:ascii="Times New Roman" w:hAnsi="Times New Roman" w:cs="Times New Roman"/>
          <w:color w:val="auto"/>
          <w:highlight w:val="yellow"/>
        </w:rPr>
        <w:t>年</w:t>
      </w:r>
      <w:r w:rsidR="00C3318A">
        <w:rPr>
          <w:rFonts w:ascii="Times New Roman" w:hAnsi="Times New Roman" w:cs="Times New Roman" w:hint="eastAsia"/>
          <w:color w:val="auto"/>
          <w:highlight w:val="yellow"/>
        </w:rPr>
        <w:t>10</w:t>
      </w:r>
      <w:r w:rsidRPr="00D27240">
        <w:rPr>
          <w:rFonts w:ascii="Times New Roman" w:hAnsi="Times New Roman" w:cs="Times New Roman"/>
          <w:color w:val="auto"/>
          <w:highlight w:val="yellow"/>
        </w:rPr>
        <w:t>月</w:t>
      </w:r>
      <w:r w:rsidR="00C3318A">
        <w:rPr>
          <w:rFonts w:ascii="Times New Roman" w:hAnsi="Times New Roman" w:cs="Times New Roman" w:hint="eastAsia"/>
          <w:color w:val="auto"/>
          <w:highlight w:val="yellow"/>
        </w:rPr>
        <w:t>15</w:t>
      </w:r>
      <w:bookmarkStart w:id="2" w:name="_GoBack"/>
      <w:bookmarkEnd w:id="2"/>
      <w:r w:rsidRPr="00D27240">
        <w:rPr>
          <w:rFonts w:ascii="Times New Roman" w:hAnsi="Times New Roman" w:cs="Times New Roman"/>
          <w:color w:val="auto"/>
          <w:highlight w:val="yellow"/>
        </w:rPr>
        <w:t>日</w:t>
      </w:r>
      <w:r w:rsidR="00C3711A" w:rsidRPr="00D27240">
        <w:rPr>
          <w:rFonts w:ascii="Times New Roman" w:hAnsi="Times New Roman" w:cs="Times New Roman"/>
          <w:color w:val="auto"/>
          <w:highlight w:val="yellow"/>
        </w:rPr>
        <w:t>下</w:t>
      </w:r>
      <w:r w:rsidRPr="00D27240">
        <w:rPr>
          <w:rFonts w:ascii="Times New Roman" w:hAnsi="Times New Roman" w:cs="Times New Roman"/>
          <w:color w:val="auto"/>
          <w:highlight w:val="yellow"/>
        </w:rPr>
        <w:t>午</w:t>
      </w:r>
      <w:r w:rsidR="00D27240">
        <w:rPr>
          <w:rFonts w:ascii="Times New Roman" w:hAnsi="Times New Roman" w:cs="Times New Roman" w:hint="eastAsia"/>
          <w:color w:val="auto"/>
          <w:highlight w:val="yellow"/>
        </w:rPr>
        <w:t>17</w:t>
      </w:r>
      <w:r w:rsidRPr="00D27240">
        <w:rPr>
          <w:rFonts w:ascii="Times New Roman" w:hAnsi="Times New Roman" w:cs="Times New Roman"/>
          <w:color w:val="auto"/>
          <w:highlight w:val="yellow"/>
        </w:rPr>
        <w:t>時</w:t>
      </w:r>
      <w:r w:rsidRPr="00D27240">
        <w:rPr>
          <w:rFonts w:ascii="Times New Roman" w:hAnsi="Times New Roman" w:cs="Times New Roman"/>
          <w:color w:val="auto"/>
          <w:highlight w:val="yellow"/>
        </w:rPr>
        <w:t>00</w:t>
      </w:r>
      <w:r w:rsidRPr="00D27240">
        <w:rPr>
          <w:rFonts w:ascii="Times New Roman" w:hAnsi="Times New Roman" w:cs="Times New Roman"/>
          <w:color w:val="auto"/>
          <w:highlight w:val="yellow"/>
        </w:rPr>
        <w:t>分前</w:t>
      </w:r>
      <w:r>
        <w:t>，</w:t>
      </w:r>
      <w:r w:rsidRPr="0055730D">
        <w:t>以郵遞</w:t>
      </w:r>
      <w:r w:rsidR="0055730D" w:rsidRPr="0055730D">
        <w:rPr>
          <w:rFonts w:cs="Wingdings" w:hint="eastAsia"/>
        </w:rPr>
        <w:t>或</w:t>
      </w:r>
      <w:r w:rsidRPr="0055730D">
        <w:t>專人送達</w:t>
      </w:r>
      <w:r w:rsidR="00D27240">
        <w:rPr>
          <w:rFonts w:hint="eastAsia"/>
        </w:rPr>
        <w:t>至下列收件地點</w:t>
      </w:r>
      <w:r w:rsidRPr="0055730D">
        <w:t>：</w:t>
      </w:r>
      <w:r w:rsidR="00D27240" w:rsidRPr="00D27240">
        <w:rPr>
          <w:rFonts w:ascii="Times New Roman" w:hAnsi="Times New Roman" w:cs="Times New Roman"/>
        </w:rPr>
        <w:t>115024</w:t>
      </w:r>
      <w:r w:rsidRPr="0055730D">
        <w:t>臺北市南港區研究院路二段</w:t>
      </w:r>
      <w:r w:rsidRPr="0055730D">
        <w:rPr>
          <w:rFonts w:cs="Calibri"/>
        </w:rPr>
        <w:t>128</w:t>
      </w:r>
      <w:r w:rsidRPr="0055730D">
        <w:t>號</w:t>
      </w:r>
      <w:r w:rsidRPr="00D27240">
        <w:t>『中央研究院</w:t>
      </w:r>
      <w:r w:rsidR="000F418E" w:rsidRPr="00D27240">
        <w:rPr>
          <w:rFonts w:hint="eastAsia"/>
        </w:rPr>
        <w:t>地球</w:t>
      </w:r>
      <w:r w:rsidRPr="00D27240">
        <w:t>科學研究所一樓</w:t>
      </w:r>
      <w:r w:rsidR="000F418E" w:rsidRPr="00D27240">
        <w:rPr>
          <w:rFonts w:hint="eastAsia"/>
        </w:rPr>
        <w:t>行政</w:t>
      </w:r>
      <w:r w:rsidRPr="00D27240">
        <w:t>室』。</w:t>
      </w:r>
    </w:p>
    <w:p w:rsidR="00337E11" w:rsidRDefault="00E41891" w:rsidP="002D6D95">
      <w:pPr>
        <w:pStyle w:val="a3"/>
        <w:numPr>
          <w:ilvl w:val="0"/>
          <w:numId w:val="16"/>
        </w:numPr>
        <w:spacing w:after="0" w:line="322" w:lineRule="auto"/>
        <w:ind w:leftChars="-1" w:left="992" w:right="144" w:hangingChars="414" w:hanging="994"/>
      </w:pPr>
      <w:r>
        <w:t>本須知未載明之事項，依</w:t>
      </w:r>
      <w:r w:rsidR="0055730D">
        <w:rPr>
          <w:rFonts w:hint="eastAsia"/>
        </w:rPr>
        <w:t>科</w:t>
      </w:r>
      <w:proofErr w:type="gramStart"/>
      <w:r w:rsidR="0055730D">
        <w:rPr>
          <w:rFonts w:hint="eastAsia"/>
        </w:rPr>
        <w:t>研</w:t>
      </w:r>
      <w:proofErr w:type="gramEnd"/>
      <w:r w:rsidR="0055730D">
        <w:rPr>
          <w:rFonts w:hint="eastAsia"/>
        </w:rPr>
        <w:t>採購</w:t>
      </w:r>
      <w:r>
        <w:t>相關法令。</w:t>
      </w:r>
    </w:p>
    <w:p w:rsidR="00D27240" w:rsidRDefault="00E41891" w:rsidP="00C668D2">
      <w:pPr>
        <w:pStyle w:val="a3"/>
        <w:numPr>
          <w:ilvl w:val="0"/>
          <w:numId w:val="16"/>
        </w:numPr>
        <w:spacing w:after="0" w:line="322" w:lineRule="auto"/>
        <w:ind w:leftChars="-1" w:left="992" w:right="144" w:hangingChars="414" w:hanging="994"/>
      </w:pPr>
      <w:r>
        <w:t>其他須知：</w:t>
      </w:r>
    </w:p>
    <w:p w:rsidR="00D27240" w:rsidRDefault="00D27240" w:rsidP="00D27240">
      <w:pPr>
        <w:pStyle w:val="a3"/>
        <w:spacing w:after="0" w:line="322" w:lineRule="auto"/>
        <w:ind w:leftChars="0" w:left="992" w:right="144" w:firstLine="0"/>
      </w:pPr>
      <w:r>
        <w:rPr>
          <w:rFonts w:hint="eastAsia"/>
        </w:rPr>
        <w:t>(</w:t>
      </w:r>
      <w:proofErr w:type="gramStart"/>
      <w:r>
        <w:rPr>
          <w:rFonts w:hint="eastAsia"/>
        </w:rPr>
        <w:t>一</w:t>
      </w:r>
      <w:proofErr w:type="gramEnd"/>
      <w:r>
        <w:rPr>
          <w:rFonts w:hint="eastAsia"/>
        </w:rPr>
        <w:t>)</w:t>
      </w:r>
      <w:r w:rsidR="00E41891">
        <w:t>為維持開標會場秩序，開標期間投標廠商應關閉行動電話、呼叫器或其他電子產</w:t>
      </w:r>
      <w:r w:rsidR="00556989">
        <w:t>品</w:t>
      </w:r>
      <w:r>
        <w:rPr>
          <w:rFonts w:hint="eastAsia"/>
        </w:rPr>
        <w:t>。</w:t>
      </w:r>
      <w:proofErr w:type="gramStart"/>
      <w:r w:rsidR="00556989">
        <w:t>除徵得</w:t>
      </w:r>
      <w:proofErr w:type="gramEnd"/>
      <w:r w:rsidR="00556989">
        <w:t>開標主持人同意外，遲到廠商或資格不符廠商均不得進入或逗留開標會場。</w:t>
      </w:r>
    </w:p>
    <w:p w:rsidR="007D0AF2" w:rsidRDefault="00D27240" w:rsidP="007D0AF2">
      <w:pPr>
        <w:pStyle w:val="a3"/>
        <w:spacing w:after="0" w:line="322" w:lineRule="auto"/>
        <w:ind w:leftChars="0" w:left="992" w:right="144" w:firstLine="0"/>
      </w:pPr>
      <w:r>
        <w:rPr>
          <w:rFonts w:hint="eastAsia"/>
        </w:rPr>
        <w:t>(二)</w:t>
      </w:r>
      <w:r w:rsidR="00556989">
        <w:t>投標廠商應</w:t>
      </w:r>
      <w:r>
        <w:rPr>
          <w:rFonts w:hint="eastAsia"/>
        </w:rPr>
        <w:t>填具「委託代理出席開標使用印章授權書」</w:t>
      </w:r>
      <w:r>
        <w:t>（以下簡稱授權書）</w:t>
      </w:r>
      <w:r>
        <w:rPr>
          <w:rFonts w:hint="eastAsia"/>
        </w:rPr>
        <w:t>，由負責人或代理人</w:t>
      </w:r>
      <w:r w:rsidR="00556989">
        <w:t>員</w:t>
      </w:r>
      <w:r>
        <w:rPr>
          <w:rFonts w:hint="eastAsia"/>
        </w:rPr>
        <w:t>於所定開標時間準時到達開標場所，</w:t>
      </w:r>
      <w:r w:rsidR="00556989">
        <w:t>以備機關洽詢時提出說明、減價</w:t>
      </w:r>
      <w:proofErr w:type="gramStart"/>
      <w:r w:rsidR="00556989">
        <w:t>或比減價格</w:t>
      </w:r>
      <w:proofErr w:type="gramEnd"/>
      <w:r>
        <w:rPr>
          <w:rFonts w:hint="eastAsia"/>
        </w:rPr>
        <w:t>(由負責人親自出席者，</w:t>
      </w:r>
      <w:proofErr w:type="gramStart"/>
      <w:r>
        <w:rPr>
          <w:rFonts w:hint="eastAsia"/>
        </w:rPr>
        <w:t>免填授</w:t>
      </w:r>
      <w:proofErr w:type="gramEnd"/>
      <w:r>
        <w:rPr>
          <w:rFonts w:hint="eastAsia"/>
        </w:rPr>
        <w:t>權書)。廠商出席人員建議攜帶登記印章(含負責人章)或授權本次投標</w:t>
      </w:r>
      <w:r w:rsidR="007D0AF2">
        <w:rPr>
          <w:rFonts w:hint="eastAsia"/>
        </w:rPr>
        <w:t>代用印章出席。</w:t>
      </w:r>
      <w:r w:rsidR="00556989">
        <w:t>投標廠商</w:t>
      </w:r>
      <w:proofErr w:type="gramStart"/>
      <w:r w:rsidR="00556989">
        <w:t>怠</w:t>
      </w:r>
      <w:proofErr w:type="gramEnd"/>
      <w:r w:rsidR="00556989">
        <w:t>於行使前項之權利及義務</w:t>
      </w:r>
      <w:r w:rsidR="007D0AF2">
        <w:rPr>
          <w:rFonts w:hint="eastAsia"/>
        </w:rPr>
        <w:t>，</w:t>
      </w:r>
      <w:proofErr w:type="gramStart"/>
      <w:r w:rsidR="00556989">
        <w:t>致使</w:t>
      </w:r>
      <w:r w:rsidR="007D0AF2">
        <w:rPr>
          <w:rFonts w:hint="eastAsia"/>
        </w:rPr>
        <w:t>比減價</w:t>
      </w:r>
      <w:proofErr w:type="gramEnd"/>
      <w:r w:rsidR="007D0AF2">
        <w:rPr>
          <w:rFonts w:hint="eastAsia"/>
        </w:rPr>
        <w:t>格開始前仍無適格人員到場者，</w:t>
      </w:r>
      <w:r w:rsidR="00556989">
        <w:t>視同放棄該項權利，廠商並不得據以作為日後對本案程序異議之理由。</w:t>
      </w:r>
    </w:p>
    <w:p w:rsidR="007D0AF2" w:rsidRDefault="007D0AF2" w:rsidP="007D0AF2">
      <w:pPr>
        <w:pStyle w:val="a3"/>
        <w:spacing w:after="0" w:line="322" w:lineRule="auto"/>
        <w:ind w:leftChars="0" w:left="992" w:right="144" w:firstLine="0"/>
      </w:pPr>
      <w:r>
        <w:rPr>
          <w:rFonts w:hint="eastAsia"/>
        </w:rPr>
        <w:t>(三)</w:t>
      </w:r>
      <w:r w:rsidR="00556989">
        <w:t>投標廠商開標代表人因故異動時，投標廠商須重新將更正後之授權書於開標</w:t>
      </w:r>
      <w:r>
        <w:rPr>
          <w:rFonts w:hint="eastAsia"/>
        </w:rPr>
        <w:t>時間前</w:t>
      </w:r>
      <w:r w:rsidR="00556989">
        <w:t>送達投標文件收受地點；授權書未附隨投標文件遞送者亦同</w:t>
      </w:r>
      <w:r>
        <w:rPr>
          <w:rFonts w:hint="eastAsia"/>
        </w:rPr>
        <w:t>。</w:t>
      </w:r>
      <w:r w:rsidR="00556989">
        <w:t>附隨投標文件遞送之授權書如未指明出席開標代表人者，除廠商負責人親自出席或開標</w:t>
      </w:r>
      <w:r>
        <w:rPr>
          <w:rFonts w:hint="eastAsia"/>
        </w:rPr>
        <w:t>時間前</w:t>
      </w:r>
      <w:r w:rsidR="00556989">
        <w:t>重新遞送已補正</w:t>
      </w:r>
      <w:r>
        <w:rPr>
          <w:rFonts w:hint="eastAsia"/>
        </w:rPr>
        <w:t>代理人</w:t>
      </w:r>
      <w:r w:rsidR="00556989">
        <w:t>之新授權書外，</w:t>
      </w:r>
      <w:r>
        <w:rPr>
          <w:rFonts w:hint="eastAsia"/>
        </w:rPr>
        <w:t>該</w:t>
      </w:r>
      <w:r w:rsidR="00556989">
        <w:t>投標廠商不得參與</w:t>
      </w:r>
      <w:proofErr w:type="gramStart"/>
      <w:r w:rsidR="00556989">
        <w:t>價格比減之</w:t>
      </w:r>
      <w:proofErr w:type="gramEnd"/>
      <w:r w:rsidR="00556989">
        <w:t>程序</w:t>
      </w:r>
      <w:r>
        <w:rPr>
          <w:rFonts w:hint="eastAsia"/>
        </w:rPr>
        <w:t>。</w:t>
      </w:r>
    </w:p>
    <w:p w:rsidR="007D0AF2" w:rsidRDefault="007D0AF2" w:rsidP="007D0AF2">
      <w:pPr>
        <w:pStyle w:val="a3"/>
        <w:spacing w:after="0" w:line="322" w:lineRule="auto"/>
        <w:ind w:leftChars="0" w:left="992" w:right="144" w:firstLine="0"/>
      </w:pPr>
      <w:r>
        <w:rPr>
          <w:rFonts w:hint="eastAsia"/>
        </w:rPr>
        <w:t>(四)</w:t>
      </w:r>
      <w:r w:rsidR="00556989" w:rsidRPr="00556989">
        <w:t>本院保管款之繳納退還程序因有調整，為避免投標廠商</w:t>
      </w:r>
      <w:proofErr w:type="gramStart"/>
      <w:r w:rsidR="00556989" w:rsidRPr="00556989">
        <w:t>採</w:t>
      </w:r>
      <w:proofErr w:type="gramEnd"/>
      <w:r w:rsidR="00556989" w:rsidRPr="00556989">
        <w:t>現金方式繳納押標金，申請退還時</w:t>
      </w:r>
      <w:r w:rsidR="00C668D2">
        <w:rPr>
          <w:rFonts w:hint="eastAsia"/>
        </w:rPr>
        <w:t>受行政</w:t>
      </w:r>
      <w:r w:rsidR="00556989" w:rsidRPr="00556989">
        <w:t>作業流程影響</w:t>
      </w:r>
      <w:r w:rsidR="00C668D2">
        <w:rPr>
          <w:rFonts w:hint="eastAsia"/>
        </w:rPr>
        <w:t>其</w:t>
      </w:r>
      <w:r w:rsidR="00556989" w:rsidRPr="00556989">
        <w:t>資金調度之</w:t>
      </w:r>
      <w:r w:rsidR="00C668D2">
        <w:rPr>
          <w:rFonts w:hint="eastAsia"/>
        </w:rPr>
        <w:t>彈性</w:t>
      </w:r>
      <w:r w:rsidR="00556989" w:rsidRPr="00556989">
        <w:t>，建議採</w:t>
      </w:r>
      <w:r w:rsidR="00C668D2" w:rsidRPr="00556989">
        <w:t>本</w:t>
      </w:r>
      <w:r w:rsidR="00C668D2">
        <w:rPr>
          <w:rFonts w:hint="eastAsia"/>
        </w:rPr>
        <w:t>投</w:t>
      </w:r>
      <w:r w:rsidR="00C668D2" w:rsidRPr="00556989">
        <w:t>標須知</w:t>
      </w:r>
      <w:r w:rsidR="00C668D2">
        <w:rPr>
          <w:rFonts w:hint="eastAsia"/>
        </w:rPr>
        <w:t>所載</w:t>
      </w:r>
      <w:r w:rsidR="00556989" w:rsidRPr="00556989">
        <w:t>現金以外之其他方式繳納為宜。</w:t>
      </w:r>
    </w:p>
    <w:p w:rsidR="00C668D2" w:rsidRDefault="007D0AF2" w:rsidP="00C668D2">
      <w:pPr>
        <w:pStyle w:val="a3"/>
        <w:spacing w:after="0" w:line="322" w:lineRule="auto"/>
        <w:ind w:leftChars="0" w:left="992" w:right="144" w:firstLine="0"/>
        <w:rPr>
          <w:highlight w:val="yellow"/>
          <w:u w:val="single" w:color="000000"/>
        </w:rPr>
      </w:pPr>
      <w:r w:rsidRPr="00C668D2">
        <w:rPr>
          <w:rFonts w:hint="eastAsia"/>
        </w:rPr>
        <w:t>(五)開標時，於</w:t>
      </w:r>
      <w:r w:rsidR="00556989" w:rsidRPr="00C668D2">
        <w:t>開啟投標廠商標封，審查價廠商資格</w:t>
      </w:r>
      <w:r w:rsidR="00C668D2" w:rsidRPr="00C668D2">
        <w:rPr>
          <w:rFonts w:hint="eastAsia"/>
        </w:rPr>
        <w:t>是否</w:t>
      </w:r>
      <w:r w:rsidR="00556989" w:rsidRPr="00C668D2">
        <w:t>符合招標文件</w:t>
      </w:r>
      <w:r w:rsidR="00C668D2" w:rsidRPr="00C668D2">
        <w:rPr>
          <w:rFonts w:hint="eastAsia"/>
        </w:rPr>
        <w:t>規定</w:t>
      </w:r>
      <w:r w:rsidR="00556989" w:rsidRPr="00C668D2">
        <w:t>後，開啟底價封</w:t>
      </w:r>
      <w:r w:rsidRPr="00C668D2">
        <w:rPr>
          <w:rFonts w:hint="eastAsia"/>
        </w:rPr>
        <w:t>。</w:t>
      </w:r>
      <w:r w:rsidR="00556989" w:rsidRPr="00C668D2">
        <w:t>最低標</w:t>
      </w:r>
      <w:r w:rsidRPr="00C668D2">
        <w:rPr>
          <w:rFonts w:hint="eastAsia"/>
        </w:rPr>
        <w:t>廠商標</w:t>
      </w:r>
      <w:r w:rsidR="00556989" w:rsidRPr="00C668D2">
        <w:t>價在底價以內者，主持人當場宣布決標；</w:t>
      </w:r>
      <w:proofErr w:type="gramStart"/>
      <w:r w:rsidRPr="00C668D2">
        <w:rPr>
          <w:rFonts w:hint="eastAsia"/>
        </w:rPr>
        <w:t>最低標</w:t>
      </w:r>
      <w:r w:rsidR="00556989" w:rsidRPr="00C668D2">
        <w:t>廠商</w:t>
      </w:r>
      <w:r w:rsidRPr="00C668D2">
        <w:rPr>
          <w:rFonts w:hint="eastAsia"/>
        </w:rPr>
        <w:t>標</w:t>
      </w:r>
      <w:proofErr w:type="gramEnd"/>
      <w:r w:rsidR="00556989" w:rsidRPr="00C668D2">
        <w:t>標價</w:t>
      </w:r>
      <w:r w:rsidRPr="00C668D2">
        <w:rPr>
          <w:rFonts w:hint="eastAsia"/>
        </w:rPr>
        <w:t>高於</w:t>
      </w:r>
      <w:r w:rsidR="00556989" w:rsidRPr="00C668D2">
        <w:t>底價時，洽請最低標價廠商優先減價一次，減價後廠商標價在底價以內者，主持人當場宣布決標；</w:t>
      </w:r>
      <w:r w:rsidR="00C668D2" w:rsidRPr="00C668D2">
        <w:rPr>
          <w:rFonts w:hint="eastAsia"/>
        </w:rPr>
        <w:t>優先減價結果仍超過底價時，由所有合於招標文件規定之投標廠商</w:t>
      </w:r>
      <w:proofErr w:type="gramStart"/>
      <w:r w:rsidR="00556989" w:rsidRPr="00C668D2">
        <w:t>重新比減價格</w:t>
      </w:r>
      <w:proofErr w:type="gramEnd"/>
      <w:r w:rsidR="00556989" w:rsidRPr="00C668D2">
        <w:t>，</w:t>
      </w:r>
      <w:proofErr w:type="gramStart"/>
      <w:r w:rsidR="00556989" w:rsidRPr="00C668D2">
        <w:t>比減價</w:t>
      </w:r>
      <w:proofErr w:type="gramEnd"/>
      <w:r w:rsidR="00556989" w:rsidRPr="00C668D2">
        <w:t>格不得逾三次。</w:t>
      </w:r>
      <w:r w:rsidR="00556989" w:rsidRPr="00C668D2">
        <w:rPr>
          <w:u w:val="single" w:color="000000"/>
        </w:rPr>
        <w:t>辦理資格及規格審查時，</w:t>
      </w:r>
      <w:r w:rsidR="00556989" w:rsidRPr="00C668D2">
        <w:rPr>
          <w:u w:val="single" w:color="000000"/>
        </w:rPr>
        <w:lastRenderedPageBreak/>
        <w:t>機關得基於為能使廠商投標文件達到保密之情形，要求所有投標廠商離開會場</w:t>
      </w:r>
      <w:r w:rsidR="00556989" w:rsidRPr="00C668D2">
        <w:t>。</w:t>
      </w:r>
      <w:r w:rsidR="00556989" w:rsidRPr="00C668D2">
        <w:rPr>
          <w:u w:val="single" w:color="000000"/>
        </w:rPr>
        <w:t>（公告招標）</w:t>
      </w:r>
    </w:p>
    <w:p w:rsidR="00C668D2" w:rsidRDefault="00C668D2" w:rsidP="00C668D2">
      <w:pPr>
        <w:pStyle w:val="a3"/>
        <w:spacing w:after="0" w:line="322" w:lineRule="auto"/>
        <w:ind w:leftChars="0" w:left="992" w:right="144" w:firstLine="0"/>
      </w:pPr>
      <w:r>
        <w:rPr>
          <w:rFonts w:hint="eastAsia"/>
        </w:rPr>
        <w:t>(六)</w:t>
      </w:r>
      <w:r w:rsidR="008439B1" w:rsidRPr="008439B1">
        <w:rPr>
          <w:rFonts w:hint="eastAsia"/>
        </w:rPr>
        <w:t>開標結果如有兩家以上廠商標價相同，且進入底價時，依下列規定辦理：</w:t>
      </w:r>
    </w:p>
    <w:p w:rsidR="00C668D2" w:rsidRDefault="000712D5" w:rsidP="00C668D2">
      <w:pPr>
        <w:pStyle w:val="a3"/>
        <w:spacing w:after="0" w:line="322" w:lineRule="auto"/>
        <w:ind w:leftChars="0" w:left="992" w:right="144" w:firstLine="0"/>
      </w:pPr>
      <w:r>
        <w:rPr>
          <w:rFonts w:hint="eastAsia"/>
        </w:rPr>
        <w:t>1.</w:t>
      </w:r>
      <w:proofErr w:type="gramStart"/>
      <w:r w:rsidR="008439B1" w:rsidRPr="008439B1">
        <w:rPr>
          <w:rFonts w:hint="eastAsia"/>
        </w:rPr>
        <w:t>比減價格</w:t>
      </w:r>
      <w:proofErr w:type="gramEnd"/>
      <w:r w:rsidR="008439B1" w:rsidRPr="008439B1">
        <w:rPr>
          <w:rFonts w:hint="eastAsia"/>
        </w:rPr>
        <w:t>次數未達三次限制者，由渠等廠商再</w:t>
      </w:r>
      <w:proofErr w:type="gramStart"/>
      <w:r w:rsidR="008439B1" w:rsidRPr="008439B1">
        <w:rPr>
          <w:rFonts w:hint="eastAsia"/>
        </w:rPr>
        <w:t>行比減價</w:t>
      </w:r>
      <w:proofErr w:type="gramEnd"/>
      <w:r w:rsidR="008439B1" w:rsidRPr="008439B1">
        <w:rPr>
          <w:rFonts w:hint="eastAsia"/>
        </w:rPr>
        <w:t>格，以</w:t>
      </w:r>
      <w:proofErr w:type="gramStart"/>
      <w:r w:rsidR="008439B1" w:rsidRPr="008439B1">
        <w:rPr>
          <w:rFonts w:hint="eastAsia"/>
        </w:rPr>
        <w:t>低價者決</w:t>
      </w:r>
      <w:proofErr w:type="gramEnd"/>
      <w:r w:rsidR="008439B1" w:rsidRPr="008439B1">
        <w:rPr>
          <w:rFonts w:hint="eastAsia"/>
        </w:rPr>
        <w:t>標。</w:t>
      </w:r>
    </w:p>
    <w:p w:rsidR="00C668D2" w:rsidRDefault="008439B1" w:rsidP="00C668D2">
      <w:pPr>
        <w:pStyle w:val="a3"/>
        <w:spacing w:after="0" w:line="322" w:lineRule="auto"/>
        <w:ind w:leftChars="0" w:left="992" w:right="144" w:firstLine="0"/>
      </w:pPr>
      <w:r w:rsidRPr="008439B1">
        <w:t>2.</w:t>
      </w:r>
      <w:proofErr w:type="gramStart"/>
      <w:r w:rsidRPr="008439B1">
        <w:rPr>
          <w:rFonts w:hint="eastAsia"/>
        </w:rPr>
        <w:t>比減價格</w:t>
      </w:r>
      <w:proofErr w:type="gramEnd"/>
      <w:r w:rsidRPr="008439B1">
        <w:rPr>
          <w:rFonts w:hint="eastAsia"/>
        </w:rPr>
        <w:t>次數已達三次限制者，逕行抽籤決定之。</w:t>
      </w:r>
    </w:p>
    <w:p w:rsidR="00D33FBF" w:rsidRDefault="00C668D2" w:rsidP="00D33FBF">
      <w:pPr>
        <w:pStyle w:val="a3"/>
        <w:spacing w:after="0" w:line="322" w:lineRule="auto"/>
        <w:ind w:leftChars="0" w:left="992" w:right="144" w:firstLine="0"/>
      </w:pPr>
      <w:r>
        <w:rPr>
          <w:rFonts w:hint="eastAsia"/>
        </w:rPr>
        <w:t>(七)</w:t>
      </w:r>
      <w:r w:rsidR="003E64A9" w:rsidRPr="003E64A9">
        <w:rPr>
          <w:rFonts w:hint="eastAsia"/>
        </w:rPr>
        <w:t>如遇招標公告之截止收件日因故停止辦公者，</w:t>
      </w:r>
      <w:r w:rsidR="00D33FBF">
        <w:rPr>
          <w:rFonts w:hint="eastAsia"/>
        </w:rPr>
        <w:t>該</w:t>
      </w:r>
      <w:r w:rsidR="00D33FBF" w:rsidRPr="003E64A9">
        <w:rPr>
          <w:rFonts w:hint="eastAsia"/>
        </w:rPr>
        <w:t>截止收件日將順延於次一上班日</w:t>
      </w:r>
      <w:r w:rsidR="00D33FBF">
        <w:rPr>
          <w:rFonts w:hint="eastAsia"/>
        </w:rPr>
        <w:t>；如招</w:t>
      </w:r>
      <w:r w:rsidR="003E64A9" w:rsidRPr="003E64A9">
        <w:rPr>
          <w:rFonts w:hint="eastAsia"/>
        </w:rPr>
        <w:t>標公告之開標日</w:t>
      </w:r>
      <w:r w:rsidR="00D33FBF" w:rsidRPr="003E64A9">
        <w:rPr>
          <w:rFonts w:hint="eastAsia"/>
        </w:rPr>
        <w:t>因故停止辦公</w:t>
      </w:r>
      <w:r w:rsidR="00D33FBF">
        <w:rPr>
          <w:rFonts w:hint="eastAsia"/>
        </w:rPr>
        <w:t>，本機關</w:t>
      </w:r>
      <w:r w:rsidR="003E64A9" w:rsidRPr="003E64A9">
        <w:rPr>
          <w:rFonts w:hint="eastAsia"/>
        </w:rPr>
        <w:t>將</w:t>
      </w:r>
      <w:r w:rsidR="00D33FBF">
        <w:rPr>
          <w:rFonts w:hint="eastAsia"/>
        </w:rPr>
        <w:t>另訂開標之時日並通知所有投標廠商</w:t>
      </w:r>
      <w:r w:rsidR="003E64A9" w:rsidRPr="003E64A9">
        <w:rPr>
          <w:rFonts w:hint="eastAsia"/>
        </w:rPr>
        <w:t>。</w:t>
      </w:r>
    </w:p>
    <w:p w:rsidR="003E64A9" w:rsidRDefault="00D33FBF" w:rsidP="00D33FBF">
      <w:pPr>
        <w:pStyle w:val="a3"/>
        <w:spacing w:after="0" w:line="322" w:lineRule="auto"/>
        <w:ind w:leftChars="0" w:left="992" w:right="144" w:firstLine="0"/>
      </w:pPr>
      <w:r>
        <w:rPr>
          <w:rFonts w:hint="eastAsia"/>
        </w:rPr>
        <w:t>(八)</w:t>
      </w:r>
      <w:r w:rsidR="003E64A9" w:rsidRPr="003E64A9">
        <w:rPr>
          <w:rFonts w:hint="eastAsia"/>
        </w:rPr>
        <w:t>廠商洽詢規格聯絡人：</w:t>
      </w:r>
      <w:r>
        <w:rPr>
          <w:rFonts w:hint="eastAsia"/>
        </w:rPr>
        <w:t>陸方龍先生</w:t>
      </w:r>
      <w:r w:rsidR="003E64A9" w:rsidRPr="003E64A9">
        <w:rPr>
          <w:rFonts w:hint="eastAsia"/>
        </w:rPr>
        <w:t>，電話：</w:t>
      </w:r>
      <w:r w:rsidR="003E64A9" w:rsidRPr="003E64A9">
        <w:t>(02)278</w:t>
      </w:r>
      <w:r w:rsidR="003E64A9">
        <w:rPr>
          <w:rFonts w:hint="eastAsia"/>
        </w:rPr>
        <w:t>3</w:t>
      </w:r>
      <w:r w:rsidR="003E64A9" w:rsidRPr="003E64A9">
        <w:t>-</w:t>
      </w:r>
      <w:r w:rsidR="003E64A9">
        <w:rPr>
          <w:rFonts w:hint="eastAsia"/>
        </w:rPr>
        <w:t>9910分機1</w:t>
      </w:r>
      <w:r w:rsidR="005B3FF2">
        <w:rPr>
          <w:rFonts w:hint="eastAsia"/>
        </w:rPr>
        <w:t>409</w:t>
      </w:r>
      <w:r w:rsidR="003E64A9" w:rsidRPr="003E64A9">
        <w:rPr>
          <w:rFonts w:hint="eastAsia"/>
        </w:rPr>
        <w:t>。</w:t>
      </w:r>
    </w:p>
    <w:p w:rsidR="00337E11" w:rsidRPr="00AF2027" w:rsidRDefault="00337E11" w:rsidP="002D6D95">
      <w:pPr>
        <w:spacing w:after="0"/>
        <w:ind w:leftChars="-1" w:left="992" w:hangingChars="414" w:hanging="994"/>
      </w:pPr>
    </w:p>
    <w:sectPr w:rsidR="00337E11" w:rsidRPr="00AF2027" w:rsidSect="0080008B">
      <w:headerReference w:type="even" r:id="rId8"/>
      <w:headerReference w:type="default" r:id="rId9"/>
      <w:footerReference w:type="even" r:id="rId10"/>
      <w:footerReference w:type="default" r:id="rId11"/>
      <w:headerReference w:type="first" r:id="rId12"/>
      <w:footerReference w:type="first" r:id="rId13"/>
      <w:pgSz w:w="11906" w:h="16841"/>
      <w:pgMar w:top="1440" w:right="1080" w:bottom="1440" w:left="1080" w:header="902" w:footer="10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525A" w:rsidRDefault="006A525A">
      <w:pPr>
        <w:spacing w:after="0" w:line="240" w:lineRule="auto"/>
      </w:pPr>
      <w:r>
        <w:separator/>
      </w:r>
    </w:p>
  </w:endnote>
  <w:endnote w:type="continuationSeparator" w:id="0">
    <w:p w:rsidR="006A525A" w:rsidRDefault="006A5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8D2" w:rsidRDefault="00C668D2">
    <w:pPr>
      <w:spacing w:after="0"/>
      <w:ind w:left="0" w:right="3" w:firstLine="0"/>
      <w:jc w:val="right"/>
    </w:pPr>
    <w:r>
      <w:rPr>
        <w:rFonts w:ascii="Times New Roman" w:eastAsia="Times New Roman" w:hAnsi="Times New Roman" w:cs="Times New Roman"/>
        <w:sz w:val="20"/>
      </w:rPr>
      <w:t xml:space="preserve"> </w:t>
    </w:r>
    <w:r>
      <w:rPr>
        <w:rFonts w:ascii="細明體" w:eastAsia="細明體" w:hAnsi="細明體" w:cs="細明體"/>
        <w:sz w:val="20"/>
      </w:rPr>
      <w:t>頁，共</w:t>
    </w:r>
    <w:r>
      <w:rPr>
        <w:rFonts w:ascii="Times New Roman" w:eastAsia="Times New Roman" w:hAnsi="Times New Roman" w:cs="Times New Roman"/>
        <w:sz w:val="20"/>
      </w:rPr>
      <w:t xml:space="preserve"> 10 </w:t>
    </w:r>
    <w:r>
      <w:rPr>
        <w:rFonts w:ascii="細明體" w:eastAsia="細明體" w:hAnsi="細明體" w:cs="細明體"/>
        <w:sz w:val="20"/>
      </w:rPr>
      <w:t>頁</w:t>
    </w:r>
    <w:r>
      <w:rPr>
        <w:rFonts w:ascii="Times New Roman" w:eastAsia="Times New Roman" w:hAnsi="Times New Roman" w:cs="Times New Roman"/>
        <w:sz w:val="20"/>
      </w:rPr>
      <w:t xml:space="preserve">               </w:t>
    </w:r>
    <w:r>
      <w:rPr>
        <w:rFonts w:ascii="Calibri" w:eastAsia="Calibri" w:hAnsi="Calibri" w:cs="Calibri"/>
        <w:sz w:val="55"/>
        <w:vertAlign w:val="superscript"/>
      </w:rPr>
      <w:t>*BM111010054*</w:t>
    </w: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8498762"/>
      <w:docPartObj>
        <w:docPartGallery w:val="Page Numbers (Bottom of Page)"/>
        <w:docPartUnique/>
      </w:docPartObj>
    </w:sdtPr>
    <w:sdtEndPr/>
    <w:sdtContent>
      <w:p w:rsidR="00C668D2" w:rsidRDefault="00C668D2">
        <w:pPr>
          <w:pStyle w:val="a6"/>
          <w:jc w:val="center"/>
        </w:pPr>
        <w:r>
          <w:fldChar w:fldCharType="begin"/>
        </w:r>
        <w:r>
          <w:instrText>PAGE   \* MERGEFORMAT</w:instrText>
        </w:r>
        <w:r>
          <w:fldChar w:fldCharType="separate"/>
        </w:r>
        <w:r>
          <w:rPr>
            <w:lang w:val="zh-TW"/>
          </w:rPr>
          <w:t>2</w:t>
        </w:r>
        <w:r>
          <w:fldChar w:fldCharType="end"/>
        </w:r>
      </w:p>
    </w:sdtContent>
  </w:sdt>
  <w:p w:rsidR="00C668D2" w:rsidRDefault="00C668D2">
    <w:pPr>
      <w:spacing w:after="0"/>
      <w:ind w:left="0" w:right="3"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8D2" w:rsidRDefault="00C668D2">
    <w:pPr>
      <w:spacing w:after="0"/>
      <w:ind w:left="0" w:right="3" w:firstLine="0"/>
      <w:jc w:val="right"/>
    </w:pPr>
    <w:r>
      <w:rPr>
        <w:rFonts w:ascii="Times New Roman" w:eastAsia="Times New Roman" w:hAnsi="Times New Roman" w:cs="Times New Roman"/>
        <w:sz w:val="20"/>
      </w:rPr>
      <w:t xml:space="preserve"> </w:t>
    </w:r>
    <w:r>
      <w:rPr>
        <w:rFonts w:ascii="細明體" w:eastAsia="細明體" w:hAnsi="細明體" w:cs="細明體"/>
        <w:sz w:val="20"/>
      </w:rPr>
      <w:t>頁，共</w:t>
    </w:r>
    <w:r>
      <w:rPr>
        <w:rFonts w:ascii="Times New Roman" w:eastAsia="Times New Roman" w:hAnsi="Times New Roman" w:cs="Times New Roman"/>
        <w:sz w:val="20"/>
      </w:rPr>
      <w:t xml:space="preserve"> 10 </w:t>
    </w:r>
    <w:r>
      <w:rPr>
        <w:rFonts w:ascii="細明體" w:eastAsia="細明體" w:hAnsi="細明體" w:cs="細明體"/>
        <w:sz w:val="20"/>
      </w:rPr>
      <w:t>頁</w:t>
    </w:r>
    <w:r>
      <w:rPr>
        <w:rFonts w:ascii="Times New Roman" w:eastAsia="Times New Roman" w:hAnsi="Times New Roman" w:cs="Times New Roman"/>
        <w:sz w:val="20"/>
      </w:rPr>
      <w:t xml:space="preserve">               </w:t>
    </w:r>
    <w:r>
      <w:rPr>
        <w:rFonts w:ascii="Calibri" w:eastAsia="Calibri" w:hAnsi="Calibri" w:cs="Calibri"/>
        <w:sz w:val="55"/>
        <w:vertAlign w:val="superscript"/>
      </w:rPr>
      <w:t>*BM111010054*</w:t>
    </w: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525A" w:rsidRDefault="006A525A">
      <w:pPr>
        <w:spacing w:after="0" w:line="240" w:lineRule="auto"/>
      </w:pPr>
      <w:r>
        <w:separator/>
      </w:r>
    </w:p>
  </w:footnote>
  <w:footnote w:type="continuationSeparator" w:id="0">
    <w:p w:rsidR="006A525A" w:rsidRDefault="006A5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8D2" w:rsidRDefault="00C668D2">
    <w:pPr>
      <w:spacing w:after="0"/>
      <w:ind w:left="0" w:right="366" w:firstLine="0"/>
      <w:jc w:val="center"/>
    </w:pPr>
    <w:r>
      <w:rPr>
        <w:sz w:val="36"/>
      </w:rPr>
      <w:t xml:space="preserve">中央研究院投標須知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2F15" w:rsidRPr="00722F15" w:rsidRDefault="00722F15" w:rsidP="00722F15">
    <w:pPr>
      <w:pStyle w:val="a4"/>
    </w:pPr>
    <w:r>
      <w:rPr>
        <w:noProof/>
      </w:rPr>
      <mc:AlternateContent>
        <mc:Choice Requires="wps">
          <w:drawing>
            <wp:anchor distT="45720" distB="45720" distL="114300" distR="114300" simplePos="0" relativeHeight="251658240" behindDoc="0" locked="0" layoutInCell="1" allowOverlap="1">
              <wp:simplePos x="0" y="0"/>
              <wp:positionH relativeFrom="column">
                <wp:posOffset>4999355</wp:posOffset>
              </wp:positionH>
              <wp:positionV relativeFrom="paragraph">
                <wp:posOffset>-161925</wp:posOffset>
              </wp:positionV>
              <wp:extent cx="1197610" cy="40576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7610" cy="405765"/>
                      </a:xfrm>
                      <a:prstGeom prst="rect">
                        <a:avLst/>
                      </a:prstGeom>
                      <a:solidFill>
                        <a:srgbClr val="FFFFFF"/>
                      </a:solidFill>
                      <a:ln w="9525">
                        <a:solidFill>
                          <a:srgbClr val="000000"/>
                        </a:solidFill>
                        <a:miter lim="800000"/>
                        <a:headEnd/>
                        <a:tailEnd/>
                      </a:ln>
                    </wps:spPr>
                    <wps:txbx>
                      <w:txbxContent>
                        <w:p w:rsidR="00722F15" w:rsidRPr="002079E4" w:rsidRDefault="00722F15" w:rsidP="00722F15">
                          <w:pPr>
                            <w:spacing w:after="0" w:line="240" w:lineRule="exact"/>
                            <w:ind w:left="17" w:hanging="11"/>
                            <w:jc w:val="center"/>
                          </w:pPr>
                          <w:r w:rsidRPr="002079E4">
                            <w:t>科</w:t>
                          </w:r>
                          <w:proofErr w:type="gramStart"/>
                          <w:r w:rsidRPr="002079E4">
                            <w:t>研</w:t>
                          </w:r>
                          <w:proofErr w:type="gramEnd"/>
                          <w:r w:rsidRPr="002079E4">
                            <w:t>採購</w:t>
                          </w:r>
                        </w:p>
                        <w:p w:rsidR="00722F15" w:rsidRPr="002079E4" w:rsidRDefault="00722F15" w:rsidP="00722F15">
                          <w:pPr>
                            <w:spacing w:after="0" w:line="240" w:lineRule="exact"/>
                            <w:ind w:left="17" w:hanging="11"/>
                            <w:jc w:val="center"/>
                          </w:pPr>
                          <w:r w:rsidRPr="002079E4">
                            <w:t>IES-115SA003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93.65pt;margin-top:-12.75pt;width:94.3pt;height:31.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">
              <v:textbox style="mso-fit-shape-to-text:t">
                <w:txbxContent>
                  <w:p w:rsidR="00722F15" w:rsidRPr="002079E4" w:rsidRDefault="00722F15" w:rsidP="00722F15">
                    <w:pPr>
                      <w:spacing w:after="0" w:line="240" w:lineRule="exact"/>
                      <w:ind w:left="17" w:hanging="11"/>
                      <w:jc w:val="center"/>
                    </w:pPr>
                    <w:r w:rsidRPr="002079E4">
                      <w:t>科</w:t>
                    </w:r>
                    <w:proofErr w:type="gramStart"/>
                    <w:r w:rsidRPr="002079E4">
                      <w:t>研</w:t>
                    </w:r>
                    <w:proofErr w:type="gramEnd"/>
                    <w:r w:rsidRPr="002079E4">
                      <w:t>採購</w:t>
                    </w:r>
                  </w:p>
                  <w:p w:rsidR="00722F15" w:rsidRPr="002079E4" w:rsidRDefault="00722F15" w:rsidP="00722F15">
                    <w:pPr>
                      <w:spacing w:after="0" w:line="240" w:lineRule="exact"/>
                      <w:ind w:left="17" w:hanging="11"/>
                      <w:jc w:val="center"/>
                      <w:rPr>
                        <w:rFonts w:hint="eastAsia"/>
                      </w:rPr>
                    </w:pPr>
                    <w:r w:rsidRPr="002079E4">
                      <w:t>IES-115SA003</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8D2" w:rsidRDefault="00C668D2">
    <w:pPr>
      <w:spacing w:after="0"/>
      <w:ind w:left="0" w:right="366" w:firstLine="0"/>
      <w:jc w:val="center"/>
    </w:pPr>
    <w:r>
      <w:rPr>
        <w:sz w:val="36"/>
      </w:rPr>
      <w:t xml:space="preserve">中央研究院投標須知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C3714"/>
    <w:multiLevelType w:val="hybridMultilevel"/>
    <w:tmpl w:val="56E4D450"/>
    <w:lvl w:ilvl="0" w:tplc="B59E2466">
      <w:start w:val="29"/>
      <w:numFmt w:val="japaneseCounting"/>
      <w:lvlText w:val="%1、"/>
      <w:lvlJc w:val="left"/>
      <w:pPr>
        <w:ind w:left="11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BB785EF6">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65AE2552">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16508114">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75E8B82E">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658F3C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D766818">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F8B60E80">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A22AA3CE">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783F51"/>
    <w:multiLevelType w:val="hybridMultilevel"/>
    <w:tmpl w:val="F000DC44"/>
    <w:lvl w:ilvl="0" w:tplc="207C86E8">
      <w:start w:val="6"/>
      <w:numFmt w:val="taiwaneseCountingThousand"/>
      <w:lvlText w:val="%1、"/>
      <w:lvlJc w:val="left"/>
      <w:pPr>
        <w:ind w:left="485" w:hanging="480"/>
      </w:pPr>
      <w:rPr>
        <w:rFonts w:hint="default"/>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2" w15:restartNumberingAfterBreak="0">
    <w:nsid w:val="25BC49DD"/>
    <w:multiLevelType w:val="hybridMultilevel"/>
    <w:tmpl w:val="D5BE6FB8"/>
    <w:lvl w:ilvl="0" w:tplc="A7B69856">
      <w:start w:val="1"/>
      <w:numFmt w:val="ideographDigital"/>
      <w:lvlText w:val="(%1)"/>
      <w:lvlJc w:val="left"/>
      <w:pPr>
        <w:ind w:left="495" w:hanging="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ideographTraditional"/>
      <w:lvlText w:val="%2、"/>
      <w:lvlJc w:val="left"/>
      <w:pPr>
        <w:ind w:left="975" w:hanging="480"/>
      </w:pPr>
    </w:lvl>
    <w:lvl w:ilvl="2" w:tplc="0409001B" w:tentative="1">
      <w:start w:val="1"/>
      <w:numFmt w:val="lowerRoman"/>
      <w:lvlText w:val="%3."/>
      <w:lvlJc w:val="right"/>
      <w:pPr>
        <w:ind w:left="1455" w:hanging="480"/>
      </w:pPr>
    </w:lvl>
    <w:lvl w:ilvl="3" w:tplc="0409000F" w:tentative="1">
      <w:start w:val="1"/>
      <w:numFmt w:val="decimal"/>
      <w:lvlText w:val="%4."/>
      <w:lvlJc w:val="left"/>
      <w:pPr>
        <w:ind w:left="1935" w:hanging="480"/>
      </w:pPr>
    </w:lvl>
    <w:lvl w:ilvl="4" w:tplc="04090019" w:tentative="1">
      <w:start w:val="1"/>
      <w:numFmt w:val="ideographTraditional"/>
      <w:lvlText w:val="%5、"/>
      <w:lvlJc w:val="left"/>
      <w:pPr>
        <w:ind w:left="2415" w:hanging="480"/>
      </w:pPr>
    </w:lvl>
    <w:lvl w:ilvl="5" w:tplc="0409001B" w:tentative="1">
      <w:start w:val="1"/>
      <w:numFmt w:val="lowerRoman"/>
      <w:lvlText w:val="%6."/>
      <w:lvlJc w:val="right"/>
      <w:pPr>
        <w:ind w:left="2895" w:hanging="480"/>
      </w:pPr>
    </w:lvl>
    <w:lvl w:ilvl="6" w:tplc="0409000F" w:tentative="1">
      <w:start w:val="1"/>
      <w:numFmt w:val="decimal"/>
      <w:lvlText w:val="%7."/>
      <w:lvlJc w:val="left"/>
      <w:pPr>
        <w:ind w:left="3375" w:hanging="480"/>
      </w:pPr>
    </w:lvl>
    <w:lvl w:ilvl="7" w:tplc="04090019" w:tentative="1">
      <w:start w:val="1"/>
      <w:numFmt w:val="ideographTraditional"/>
      <w:lvlText w:val="%8、"/>
      <w:lvlJc w:val="left"/>
      <w:pPr>
        <w:ind w:left="3855" w:hanging="480"/>
      </w:pPr>
    </w:lvl>
    <w:lvl w:ilvl="8" w:tplc="0409001B" w:tentative="1">
      <w:start w:val="1"/>
      <w:numFmt w:val="lowerRoman"/>
      <w:lvlText w:val="%9."/>
      <w:lvlJc w:val="right"/>
      <w:pPr>
        <w:ind w:left="4335" w:hanging="480"/>
      </w:pPr>
    </w:lvl>
  </w:abstractNum>
  <w:abstractNum w:abstractNumId="3" w15:restartNumberingAfterBreak="0">
    <w:nsid w:val="2AC63574"/>
    <w:multiLevelType w:val="hybridMultilevel"/>
    <w:tmpl w:val="8260FE34"/>
    <w:lvl w:ilvl="0" w:tplc="CE0AD9CE">
      <w:start w:val="1"/>
      <w:numFmt w:val="taiwaneseCountingThousand"/>
      <w:lvlText w:val="%1、"/>
      <w:lvlJc w:val="left"/>
      <w:pPr>
        <w:tabs>
          <w:tab w:val="num" w:pos="1985"/>
        </w:tabs>
        <w:ind w:left="1588" w:firstLine="397"/>
      </w:pPr>
      <w:rPr>
        <w:rFonts w:ascii="標楷體" w:eastAsia="標楷體" w:hAnsi="標楷體" w:hint="default"/>
        <w:b w:val="0"/>
        <w:lang w:val="en-US"/>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4" w15:restartNumberingAfterBreak="0">
    <w:nsid w:val="2C660E61"/>
    <w:multiLevelType w:val="hybridMultilevel"/>
    <w:tmpl w:val="9D32FB4A"/>
    <w:lvl w:ilvl="0" w:tplc="A7B69856">
      <w:start w:val="1"/>
      <w:numFmt w:val="ideographDigital"/>
      <w:lvlText w:val="(%1)"/>
      <w:lvlJc w:val="left"/>
      <w:pPr>
        <w:ind w:left="121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0474841"/>
    <w:multiLevelType w:val="hybridMultilevel"/>
    <w:tmpl w:val="592EC8F4"/>
    <w:lvl w:ilvl="0" w:tplc="BE8A3D90">
      <w:start w:val="1"/>
      <w:numFmt w:val="decimal"/>
      <w:lvlText w:val="%1"/>
      <w:lvlJc w:val="left"/>
      <w:pPr>
        <w:ind w:left="3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13CCFF3E">
      <w:start w:val="1"/>
      <w:numFmt w:val="lowerLetter"/>
      <w:lvlText w:val="%2"/>
      <w:lvlJc w:val="left"/>
      <w:pPr>
        <w:ind w:left="62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8844FEF6">
      <w:start w:val="1"/>
      <w:numFmt w:val="lowerRoman"/>
      <w:lvlText w:val="%3"/>
      <w:lvlJc w:val="left"/>
      <w:pPr>
        <w:ind w:left="89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056EFC4">
      <w:start w:val="1"/>
      <w:numFmt w:val="decimal"/>
      <w:lvlRestart w:val="0"/>
      <w:lvlText w:val="%4."/>
      <w:lvlJc w:val="left"/>
      <w:pPr>
        <w:ind w:left="100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EC0AE5C6">
      <w:start w:val="1"/>
      <w:numFmt w:val="lowerLetter"/>
      <w:lvlText w:val="%5"/>
      <w:lvlJc w:val="left"/>
      <w:pPr>
        <w:ind w:left="187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74705986">
      <w:start w:val="1"/>
      <w:numFmt w:val="lowerRoman"/>
      <w:lvlText w:val="%6"/>
      <w:lvlJc w:val="left"/>
      <w:pPr>
        <w:ind w:left="259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D3588A16">
      <w:start w:val="1"/>
      <w:numFmt w:val="decimal"/>
      <w:lvlText w:val="%7"/>
      <w:lvlJc w:val="left"/>
      <w:pPr>
        <w:ind w:left="331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0C289BBE">
      <w:start w:val="1"/>
      <w:numFmt w:val="lowerLetter"/>
      <w:lvlText w:val="%8"/>
      <w:lvlJc w:val="left"/>
      <w:pPr>
        <w:ind w:left="403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49547C40">
      <w:start w:val="1"/>
      <w:numFmt w:val="lowerRoman"/>
      <w:lvlText w:val="%9"/>
      <w:lvlJc w:val="left"/>
      <w:pPr>
        <w:ind w:left="475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08C2F76"/>
    <w:multiLevelType w:val="hybridMultilevel"/>
    <w:tmpl w:val="1384363C"/>
    <w:lvl w:ilvl="0" w:tplc="253E1B7C">
      <w:start w:val="1"/>
      <w:numFmt w:val="decimal"/>
      <w:lvlText w:val="%1"/>
      <w:lvlJc w:val="left"/>
      <w:pPr>
        <w:ind w:left="360"/>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1" w:tplc="C0BECDFE">
      <w:start w:val="1"/>
      <w:numFmt w:val="lowerLetter"/>
      <w:lvlText w:val="%2"/>
      <w:lvlJc w:val="left"/>
      <w:pPr>
        <w:ind w:left="626"/>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2" w:tplc="3732C4D8">
      <w:start w:val="1"/>
      <w:numFmt w:val="lowerRoman"/>
      <w:lvlText w:val="%3"/>
      <w:lvlJc w:val="left"/>
      <w:pPr>
        <w:ind w:left="893"/>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3" w:tplc="04F6CED4">
      <w:start w:val="1"/>
      <w:numFmt w:val="decimal"/>
      <w:lvlRestart w:val="0"/>
      <w:lvlText w:val="%4."/>
      <w:lvlJc w:val="left"/>
      <w:pPr>
        <w:ind w:left="1006"/>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4" w:tplc="22BA7C00">
      <w:start w:val="1"/>
      <w:numFmt w:val="lowerLetter"/>
      <w:lvlText w:val="%5"/>
      <w:lvlJc w:val="left"/>
      <w:pPr>
        <w:ind w:left="1879"/>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5" w:tplc="AFAAB80A">
      <w:start w:val="1"/>
      <w:numFmt w:val="lowerRoman"/>
      <w:lvlText w:val="%6"/>
      <w:lvlJc w:val="left"/>
      <w:pPr>
        <w:ind w:left="2599"/>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6" w:tplc="ED206874">
      <w:start w:val="1"/>
      <w:numFmt w:val="decimal"/>
      <w:lvlText w:val="%7"/>
      <w:lvlJc w:val="left"/>
      <w:pPr>
        <w:ind w:left="3319"/>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7" w:tplc="A06A718A">
      <w:start w:val="1"/>
      <w:numFmt w:val="lowerLetter"/>
      <w:lvlText w:val="%8"/>
      <w:lvlJc w:val="left"/>
      <w:pPr>
        <w:ind w:left="4039"/>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8" w:tplc="3E747838">
      <w:start w:val="1"/>
      <w:numFmt w:val="lowerRoman"/>
      <w:lvlText w:val="%9"/>
      <w:lvlJc w:val="left"/>
      <w:pPr>
        <w:ind w:left="4759"/>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abstractNum>
  <w:abstractNum w:abstractNumId="7" w15:restartNumberingAfterBreak="0">
    <w:nsid w:val="42894331"/>
    <w:multiLevelType w:val="hybridMultilevel"/>
    <w:tmpl w:val="CC3A6DC0"/>
    <w:lvl w:ilvl="0" w:tplc="A7B69856">
      <w:start w:val="1"/>
      <w:numFmt w:val="ideographDigital"/>
      <w:lvlText w:val="(%1)"/>
      <w:lvlJc w:val="left"/>
      <w:pPr>
        <w:ind w:left="121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47E4FE4"/>
    <w:multiLevelType w:val="hybridMultilevel"/>
    <w:tmpl w:val="4BECEF20"/>
    <w:lvl w:ilvl="0" w:tplc="228EF6FC">
      <w:start w:val="69"/>
      <w:numFmt w:val="japaneseCounting"/>
      <w:lvlText w:val="%1、"/>
      <w:lvlJc w:val="left"/>
      <w:pPr>
        <w:ind w:left="11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A7B69856">
      <w:start w:val="1"/>
      <w:numFmt w:val="ideographDigital"/>
      <w:lvlText w:val="(%2)"/>
      <w:lvlJc w:val="left"/>
      <w:pPr>
        <w:ind w:left="121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690D6BA">
      <w:start w:val="1"/>
      <w:numFmt w:val="lowerRoman"/>
      <w:lvlText w:val="%3"/>
      <w:lvlJc w:val="left"/>
      <w:pPr>
        <w:ind w:left="1131"/>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2AD471CC">
      <w:start w:val="1"/>
      <w:numFmt w:val="decimal"/>
      <w:lvlText w:val="%4"/>
      <w:lvlJc w:val="left"/>
      <w:pPr>
        <w:ind w:left="1851"/>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29864914">
      <w:start w:val="1"/>
      <w:numFmt w:val="lowerLetter"/>
      <w:lvlText w:val="%5"/>
      <w:lvlJc w:val="left"/>
      <w:pPr>
        <w:ind w:left="2571"/>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228850A">
      <w:start w:val="1"/>
      <w:numFmt w:val="lowerRoman"/>
      <w:lvlText w:val="%6"/>
      <w:lvlJc w:val="left"/>
      <w:pPr>
        <w:ind w:left="3291"/>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6E6C7CA0">
      <w:start w:val="1"/>
      <w:numFmt w:val="decimal"/>
      <w:lvlText w:val="%7"/>
      <w:lvlJc w:val="left"/>
      <w:pPr>
        <w:ind w:left="4011"/>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ABC661E2">
      <w:start w:val="1"/>
      <w:numFmt w:val="lowerLetter"/>
      <w:lvlText w:val="%8"/>
      <w:lvlJc w:val="left"/>
      <w:pPr>
        <w:ind w:left="4731"/>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71A67754">
      <w:start w:val="1"/>
      <w:numFmt w:val="lowerRoman"/>
      <w:lvlText w:val="%9"/>
      <w:lvlJc w:val="left"/>
      <w:pPr>
        <w:ind w:left="5451"/>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80A7912"/>
    <w:multiLevelType w:val="hybridMultilevel"/>
    <w:tmpl w:val="EE223526"/>
    <w:lvl w:ilvl="0" w:tplc="70607118">
      <w:start w:val="62"/>
      <w:numFmt w:val="japaneseCounting"/>
      <w:lvlText w:val="%1、"/>
      <w:lvlJc w:val="left"/>
      <w:pPr>
        <w:ind w:left="11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19982E1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5B16CAF8">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1B701EE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3642868">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A6CE9F38">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9A3C8CB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57B6354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E1AB6AC">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B7D3E1B"/>
    <w:multiLevelType w:val="hybridMultilevel"/>
    <w:tmpl w:val="891ED54E"/>
    <w:lvl w:ilvl="0" w:tplc="C97C381A">
      <w:start w:val="3"/>
      <w:numFmt w:val="japaneseCounting"/>
      <w:lvlText w:val="%1、"/>
      <w:lvlJc w:val="left"/>
      <w:pPr>
        <w:ind w:left="85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B53C4E62">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6FF6A0EA">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ACA03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3754E9F8">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891A0C36">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B736399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314239B2">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D6026C0">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6C34CDE"/>
    <w:multiLevelType w:val="hybridMultilevel"/>
    <w:tmpl w:val="3B406D00"/>
    <w:lvl w:ilvl="0" w:tplc="A7B69856">
      <w:start w:val="1"/>
      <w:numFmt w:val="ideographDigital"/>
      <w:lvlText w:val="(%1)"/>
      <w:lvlJc w:val="left"/>
      <w:pPr>
        <w:ind w:left="485" w:hanging="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2" w15:restartNumberingAfterBreak="0">
    <w:nsid w:val="57D72B10"/>
    <w:multiLevelType w:val="hybridMultilevel"/>
    <w:tmpl w:val="92CACA8C"/>
    <w:lvl w:ilvl="0" w:tplc="F4EC969E">
      <w:start w:val="57"/>
      <w:numFmt w:val="japaneseCounting"/>
      <w:lvlText w:val="%1、"/>
      <w:lvlJc w:val="left"/>
      <w:pPr>
        <w:ind w:left="11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AC52713A">
      <w:start w:val="1"/>
      <w:numFmt w:val="ideographDigital"/>
      <w:lvlText w:val="(%2)"/>
      <w:lvlJc w:val="left"/>
      <w:pPr>
        <w:ind w:left="835"/>
      </w:pPr>
      <w:rPr>
        <w:rFonts w:ascii="標楷體" w:eastAsia="標楷體" w:hAnsi="標楷體" w:cs="標楷體"/>
        <w:b w:val="0"/>
        <w:i w:val="0"/>
        <w:strike w:val="0"/>
        <w:dstrike w:val="0"/>
        <w:color w:val="FF0000"/>
        <w:sz w:val="24"/>
        <w:szCs w:val="24"/>
        <w:u w:val="none" w:color="000000"/>
        <w:bdr w:val="none" w:sz="0" w:space="0" w:color="auto"/>
        <w:shd w:val="clear" w:color="auto" w:fill="auto"/>
        <w:vertAlign w:val="baseline"/>
      </w:rPr>
    </w:lvl>
    <w:lvl w:ilvl="2" w:tplc="2370FEBA">
      <w:start w:val="1"/>
      <w:numFmt w:val="lowerRoman"/>
      <w:lvlText w:val="%3"/>
      <w:lvlJc w:val="left"/>
      <w:pPr>
        <w:ind w:left="1440"/>
      </w:pPr>
      <w:rPr>
        <w:rFonts w:ascii="標楷體" w:eastAsia="標楷體" w:hAnsi="標楷體" w:cs="標楷體"/>
        <w:b w:val="0"/>
        <w:i w:val="0"/>
        <w:strike w:val="0"/>
        <w:dstrike w:val="0"/>
        <w:color w:val="FF0000"/>
        <w:sz w:val="24"/>
        <w:szCs w:val="24"/>
        <w:u w:val="none" w:color="000000"/>
        <w:bdr w:val="none" w:sz="0" w:space="0" w:color="auto"/>
        <w:shd w:val="clear" w:color="auto" w:fill="auto"/>
        <w:vertAlign w:val="baseline"/>
      </w:rPr>
    </w:lvl>
    <w:lvl w:ilvl="3" w:tplc="F14A3854">
      <w:start w:val="1"/>
      <w:numFmt w:val="decimal"/>
      <w:lvlText w:val="%4"/>
      <w:lvlJc w:val="left"/>
      <w:pPr>
        <w:ind w:left="2160"/>
      </w:pPr>
      <w:rPr>
        <w:rFonts w:ascii="標楷體" w:eastAsia="標楷體" w:hAnsi="標楷體" w:cs="標楷體"/>
        <w:b w:val="0"/>
        <w:i w:val="0"/>
        <w:strike w:val="0"/>
        <w:dstrike w:val="0"/>
        <w:color w:val="FF0000"/>
        <w:sz w:val="24"/>
        <w:szCs w:val="24"/>
        <w:u w:val="none" w:color="000000"/>
        <w:bdr w:val="none" w:sz="0" w:space="0" w:color="auto"/>
        <w:shd w:val="clear" w:color="auto" w:fill="auto"/>
        <w:vertAlign w:val="baseline"/>
      </w:rPr>
    </w:lvl>
    <w:lvl w:ilvl="4" w:tplc="6DD64824">
      <w:start w:val="1"/>
      <w:numFmt w:val="lowerLetter"/>
      <w:lvlText w:val="%5"/>
      <w:lvlJc w:val="left"/>
      <w:pPr>
        <w:ind w:left="2880"/>
      </w:pPr>
      <w:rPr>
        <w:rFonts w:ascii="標楷體" w:eastAsia="標楷體" w:hAnsi="標楷體" w:cs="標楷體"/>
        <w:b w:val="0"/>
        <w:i w:val="0"/>
        <w:strike w:val="0"/>
        <w:dstrike w:val="0"/>
        <w:color w:val="FF0000"/>
        <w:sz w:val="24"/>
        <w:szCs w:val="24"/>
        <w:u w:val="none" w:color="000000"/>
        <w:bdr w:val="none" w:sz="0" w:space="0" w:color="auto"/>
        <w:shd w:val="clear" w:color="auto" w:fill="auto"/>
        <w:vertAlign w:val="baseline"/>
      </w:rPr>
    </w:lvl>
    <w:lvl w:ilvl="5" w:tplc="23EA471E">
      <w:start w:val="1"/>
      <w:numFmt w:val="lowerRoman"/>
      <w:lvlText w:val="%6"/>
      <w:lvlJc w:val="left"/>
      <w:pPr>
        <w:ind w:left="3600"/>
      </w:pPr>
      <w:rPr>
        <w:rFonts w:ascii="標楷體" w:eastAsia="標楷體" w:hAnsi="標楷體" w:cs="標楷體"/>
        <w:b w:val="0"/>
        <w:i w:val="0"/>
        <w:strike w:val="0"/>
        <w:dstrike w:val="0"/>
        <w:color w:val="FF0000"/>
        <w:sz w:val="24"/>
        <w:szCs w:val="24"/>
        <w:u w:val="none" w:color="000000"/>
        <w:bdr w:val="none" w:sz="0" w:space="0" w:color="auto"/>
        <w:shd w:val="clear" w:color="auto" w:fill="auto"/>
        <w:vertAlign w:val="baseline"/>
      </w:rPr>
    </w:lvl>
    <w:lvl w:ilvl="6" w:tplc="A240E40A">
      <w:start w:val="1"/>
      <w:numFmt w:val="decimal"/>
      <w:lvlText w:val="%7"/>
      <w:lvlJc w:val="left"/>
      <w:pPr>
        <w:ind w:left="4320"/>
      </w:pPr>
      <w:rPr>
        <w:rFonts w:ascii="標楷體" w:eastAsia="標楷體" w:hAnsi="標楷體" w:cs="標楷體"/>
        <w:b w:val="0"/>
        <w:i w:val="0"/>
        <w:strike w:val="0"/>
        <w:dstrike w:val="0"/>
        <w:color w:val="FF0000"/>
        <w:sz w:val="24"/>
        <w:szCs w:val="24"/>
        <w:u w:val="none" w:color="000000"/>
        <w:bdr w:val="none" w:sz="0" w:space="0" w:color="auto"/>
        <w:shd w:val="clear" w:color="auto" w:fill="auto"/>
        <w:vertAlign w:val="baseline"/>
      </w:rPr>
    </w:lvl>
    <w:lvl w:ilvl="7" w:tplc="D53ABBDA">
      <w:start w:val="1"/>
      <w:numFmt w:val="lowerLetter"/>
      <w:lvlText w:val="%8"/>
      <w:lvlJc w:val="left"/>
      <w:pPr>
        <w:ind w:left="5040"/>
      </w:pPr>
      <w:rPr>
        <w:rFonts w:ascii="標楷體" w:eastAsia="標楷體" w:hAnsi="標楷體" w:cs="標楷體"/>
        <w:b w:val="0"/>
        <w:i w:val="0"/>
        <w:strike w:val="0"/>
        <w:dstrike w:val="0"/>
        <w:color w:val="FF0000"/>
        <w:sz w:val="24"/>
        <w:szCs w:val="24"/>
        <w:u w:val="none" w:color="000000"/>
        <w:bdr w:val="none" w:sz="0" w:space="0" w:color="auto"/>
        <w:shd w:val="clear" w:color="auto" w:fill="auto"/>
        <w:vertAlign w:val="baseline"/>
      </w:rPr>
    </w:lvl>
    <w:lvl w:ilvl="8" w:tplc="1A907FE2">
      <w:start w:val="1"/>
      <w:numFmt w:val="lowerRoman"/>
      <w:lvlText w:val="%9"/>
      <w:lvlJc w:val="left"/>
      <w:pPr>
        <w:ind w:left="5760"/>
      </w:pPr>
      <w:rPr>
        <w:rFonts w:ascii="標楷體" w:eastAsia="標楷體" w:hAnsi="標楷體" w:cs="標楷體"/>
        <w:b w:val="0"/>
        <w:i w:val="0"/>
        <w:strike w:val="0"/>
        <w:dstrike w:val="0"/>
        <w:color w:val="FF0000"/>
        <w:sz w:val="24"/>
        <w:szCs w:val="24"/>
        <w:u w:val="none" w:color="000000"/>
        <w:bdr w:val="none" w:sz="0" w:space="0" w:color="auto"/>
        <w:shd w:val="clear" w:color="auto" w:fill="auto"/>
        <w:vertAlign w:val="baseline"/>
      </w:rPr>
    </w:lvl>
  </w:abstractNum>
  <w:abstractNum w:abstractNumId="13" w15:restartNumberingAfterBreak="0">
    <w:nsid w:val="5D734BE5"/>
    <w:multiLevelType w:val="hybridMultilevel"/>
    <w:tmpl w:val="8A4AB1AA"/>
    <w:lvl w:ilvl="0" w:tplc="D5FCD6BC">
      <w:start w:val="1"/>
      <w:numFmt w:val="taiwaneseCountingThousand"/>
      <w:lvlText w:val="(%1)、"/>
      <w:lvlJc w:val="left"/>
      <w:pPr>
        <w:ind w:left="1455" w:hanging="480"/>
      </w:pPr>
      <w:rPr>
        <w:rFonts w:eastAsia="標楷體" w:hint="eastAsia"/>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14" w15:restartNumberingAfterBreak="0">
    <w:nsid w:val="5DFE16FB"/>
    <w:multiLevelType w:val="hybridMultilevel"/>
    <w:tmpl w:val="B238AC40"/>
    <w:lvl w:ilvl="0" w:tplc="9D14B59E">
      <w:start w:val="25"/>
      <w:numFmt w:val="japaneseCounting"/>
      <w:lvlText w:val="%1、"/>
      <w:lvlJc w:val="left"/>
      <w:pPr>
        <w:ind w:left="11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26063596">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22E2822A">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EA1A6BAA">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C6844CA8">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196D64C">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E264BA5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84D2FCB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B967A5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EB51C9D"/>
    <w:multiLevelType w:val="hybridMultilevel"/>
    <w:tmpl w:val="807445BA"/>
    <w:lvl w:ilvl="0" w:tplc="66CCFBEE">
      <w:start w:val="1"/>
      <w:numFmt w:val="taiwaneseCountingThousand"/>
      <w:lvlText w:val="%1、"/>
      <w:lvlJc w:val="left"/>
      <w:pPr>
        <w:ind w:left="590" w:hanging="600"/>
      </w:pPr>
      <w:rPr>
        <w:rFonts w:hint="default"/>
      </w:rPr>
    </w:lvl>
    <w:lvl w:ilvl="1" w:tplc="04090019" w:tentative="1">
      <w:start w:val="1"/>
      <w:numFmt w:val="ideographTraditional"/>
      <w:lvlText w:val="%2、"/>
      <w:lvlJc w:val="left"/>
      <w:pPr>
        <w:ind w:left="950" w:hanging="480"/>
      </w:pPr>
    </w:lvl>
    <w:lvl w:ilvl="2" w:tplc="0409001B" w:tentative="1">
      <w:start w:val="1"/>
      <w:numFmt w:val="lowerRoman"/>
      <w:lvlText w:val="%3."/>
      <w:lvlJc w:val="right"/>
      <w:pPr>
        <w:ind w:left="1430" w:hanging="480"/>
      </w:pPr>
    </w:lvl>
    <w:lvl w:ilvl="3" w:tplc="0409000F" w:tentative="1">
      <w:start w:val="1"/>
      <w:numFmt w:val="decimal"/>
      <w:lvlText w:val="%4."/>
      <w:lvlJc w:val="left"/>
      <w:pPr>
        <w:ind w:left="1910" w:hanging="480"/>
      </w:pPr>
    </w:lvl>
    <w:lvl w:ilvl="4" w:tplc="04090019" w:tentative="1">
      <w:start w:val="1"/>
      <w:numFmt w:val="ideographTraditional"/>
      <w:lvlText w:val="%5、"/>
      <w:lvlJc w:val="left"/>
      <w:pPr>
        <w:ind w:left="2390" w:hanging="480"/>
      </w:pPr>
    </w:lvl>
    <w:lvl w:ilvl="5" w:tplc="0409001B" w:tentative="1">
      <w:start w:val="1"/>
      <w:numFmt w:val="lowerRoman"/>
      <w:lvlText w:val="%6."/>
      <w:lvlJc w:val="right"/>
      <w:pPr>
        <w:ind w:left="2870" w:hanging="480"/>
      </w:pPr>
    </w:lvl>
    <w:lvl w:ilvl="6" w:tplc="0409000F" w:tentative="1">
      <w:start w:val="1"/>
      <w:numFmt w:val="decimal"/>
      <w:lvlText w:val="%7."/>
      <w:lvlJc w:val="left"/>
      <w:pPr>
        <w:ind w:left="3350" w:hanging="480"/>
      </w:pPr>
    </w:lvl>
    <w:lvl w:ilvl="7" w:tplc="04090019" w:tentative="1">
      <w:start w:val="1"/>
      <w:numFmt w:val="ideographTraditional"/>
      <w:lvlText w:val="%8、"/>
      <w:lvlJc w:val="left"/>
      <w:pPr>
        <w:ind w:left="3830" w:hanging="480"/>
      </w:pPr>
    </w:lvl>
    <w:lvl w:ilvl="8" w:tplc="0409001B" w:tentative="1">
      <w:start w:val="1"/>
      <w:numFmt w:val="lowerRoman"/>
      <w:lvlText w:val="%9."/>
      <w:lvlJc w:val="right"/>
      <w:pPr>
        <w:ind w:left="4310" w:hanging="480"/>
      </w:pPr>
    </w:lvl>
  </w:abstractNum>
  <w:abstractNum w:abstractNumId="16" w15:restartNumberingAfterBreak="0">
    <w:nsid w:val="60904BE1"/>
    <w:multiLevelType w:val="hybridMultilevel"/>
    <w:tmpl w:val="512ECB94"/>
    <w:lvl w:ilvl="0" w:tplc="E7FC3E82">
      <w:start w:val="30"/>
      <w:numFmt w:val="decimal"/>
      <w:lvlText w:val="%1"/>
      <w:lvlJc w:val="left"/>
      <w:pPr>
        <w:ind w:left="1455" w:hanging="360"/>
      </w:pPr>
      <w:rPr>
        <w:rFonts w:ascii="Calibri" w:eastAsia="Calibri" w:hAnsi="Calibri" w:cs="Calibri" w:hint="default"/>
      </w:rPr>
    </w:lvl>
    <w:lvl w:ilvl="1" w:tplc="04090019" w:tentative="1">
      <w:start w:val="1"/>
      <w:numFmt w:val="ideographTraditional"/>
      <w:lvlText w:val="%2、"/>
      <w:lvlJc w:val="left"/>
      <w:pPr>
        <w:ind w:left="2055" w:hanging="480"/>
      </w:pPr>
    </w:lvl>
    <w:lvl w:ilvl="2" w:tplc="0409001B" w:tentative="1">
      <w:start w:val="1"/>
      <w:numFmt w:val="lowerRoman"/>
      <w:lvlText w:val="%3."/>
      <w:lvlJc w:val="right"/>
      <w:pPr>
        <w:ind w:left="2535" w:hanging="480"/>
      </w:pPr>
    </w:lvl>
    <w:lvl w:ilvl="3" w:tplc="0409000F" w:tentative="1">
      <w:start w:val="1"/>
      <w:numFmt w:val="decimal"/>
      <w:lvlText w:val="%4."/>
      <w:lvlJc w:val="left"/>
      <w:pPr>
        <w:ind w:left="3015" w:hanging="480"/>
      </w:pPr>
    </w:lvl>
    <w:lvl w:ilvl="4" w:tplc="04090019" w:tentative="1">
      <w:start w:val="1"/>
      <w:numFmt w:val="ideographTraditional"/>
      <w:lvlText w:val="%5、"/>
      <w:lvlJc w:val="left"/>
      <w:pPr>
        <w:ind w:left="3495" w:hanging="480"/>
      </w:pPr>
    </w:lvl>
    <w:lvl w:ilvl="5" w:tplc="0409001B" w:tentative="1">
      <w:start w:val="1"/>
      <w:numFmt w:val="lowerRoman"/>
      <w:lvlText w:val="%6."/>
      <w:lvlJc w:val="right"/>
      <w:pPr>
        <w:ind w:left="3975" w:hanging="480"/>
      </w:pPr>
    </w:lvl>
    <w:lvl w:ilvl="6" w:tplc="0409000F" w:tentative="1">
      <w:start w:val="1"/>
      <w:numFmt w:val="decimal"/>
      <w:lvlText w:val="%7."/>
      <w:lvlJc w:val="left"/>
      <w:pPr>
        <w:ind w:left="4455" w:hanging="480"/>
      </w:pPr>
    </w:lvl>
    <w:lvl w:ilvl="7" w:tplc="04090019" w:tentative="1">
      <w:start w:val="1"/>
      <w:numFmt w:val="ideographTraditional"/>
      <w:lvlText w:val="%8、"/>
      <w:lvlJc w:val="left"/>
      <w:pPr>
        <w:ind w:left="4935" w:hanging="480"/>
      </w:pPr>
    </w:lvl>
    <w:lvl w:ilvl="8" w:tplc="0409001B" w:tentative="1">
      <w:start w:val="1"/>
      <w:numFmt w:val="lowerRoman"/>
      <w:lvlText w:val="%9."/>
      <w:lvlJc w:val="right"/>
      <w:pPr>
        <w:ind w:left="5415" w:hanging="480"/>
      </w:pPr>
    </w:lvl>
  </w:abstractNum>
  <w:abstractNum w:abstractNumId="17" w15:restartNumberingAfterBreak="0">
    <w:nsid w:val="612519FE"/>
    <w:multiLevelType w:val="hybridMultilevel"/>
    <w:tmpl w:val="BE9C1068"/>
    <w:lvl w:ilvl="0" w:tplc="CD303A72">
      <w:start w:val="50"/>
      <w:numFmt w:val="japaneseCounting"/>
      <w:lvlText w:val="%1、"/>
      <w:lvlJc w:val="left"/>
      <w:pPr>
        <w:ind w:left="11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B0AAE21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B75016B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DE701E04">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CAE89E9E">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BADACF52">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18AA9D86">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961C2A14">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CE9CC21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E5632C9"/>
    <w:multiLevelType w:val="hybridMultilevel"/>
    <w:tmpl w:val="3F2E3E16"/>
    <w:lvl w:ilvl="0" w:tplc="7AB4BC82">
      <w:start w:val="2"/>
      <w:numFmt w:val="taiwaneseCountingThousand"/>
      <w:lvlText w:val="%1、"/>
      <w:lvlJc w:val="left"/>
      <w:pPr>
        <w:ind w:left="485" w:hanging="480"/>
      </w:pPr>
      <w:rPr>
        <w:rFonts w:hint="default"/>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9" w15:restartNumberingAfterBreak="0">
    <w:nsid w:val="714B1041"/>
    <w:multiLevelType w:val="hybridMultilevel"/>
    <w:tmpl w:val="856AA6B0"/>
    <w:lvl w:ilvl="0" w:tplc="32E854E4">
      <w:start w:val="16"/>
      <w:numFmt w:val="japaneseCounting"/>
      <w:lvlText w:val="%1、"/>
      <w:lvlJc w:val="left"/>
      <w:pPr>
        <w:ind w:left="11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FFB0B9F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AF62DBA4">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6DCA29E">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3A0AF6D4">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BFB0463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1B62CE9E">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044DCD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A824036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19"/>
  </w:num>
  <w:num w:numId="3">
    <w:abstractNumId w:val="14"/>
  </w:num>
  <w:num w:numId="4">
    <w:abstractNumId w:val="0"/>
  </w:num>
  <w:num w:numId="5">
    <w:abstractNumId w:val="17"/>
  </w:num>
  <w:num w:numId="6">
    <w:abstractNumId w:val="12"/>
  </w:num>
  <w:num w:numId="7">
    <w:abstractNumId w:val="9"/>
  </w:num>
  <w:num w:numId="8">
    <w:abstractNumId w:val="8"/>
  </w:num>
  <w:num w:numId="9">
    <w:abstractNumId w:val="6"/>
  </w:num>
  <w:num w:numId="10">
    <w:abstractNumId w:val="5"/>
  </w:num>
  <w:num w:numId="11">
    <w:abstractNumId w:val="1"/>
  </w:num>
  <w:num w:numId="12">
    <w:abstractNumId w:val="18"/>
  </w:num>
  <w:num w:numId="13">
    <w:abstractNumId w:val="16"/>
  </w:num>
  <w:num w:numId="14">
    <w:abstractNumId w:val="13"/>
  </w:num>
  <w:num w:numId="15">
    <w:abstractNumId w:val="15"/>
  </w:num>
  <w:num w:numId="16">
    <w:abstractNumId w:val="3"/>
  </w:num>
  <w:num w:numId="17">
    <w:abstractNumId w:val="11"/>
  </w:num>
  <w:num w:numId="18">
    <w:abstractNumId w:val="2"/>
  </w:num>
  <w:num w:numId="19">
    <w:abstractNumId w:val="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E11"/>
    <w:rsid w:val="00012E76"/>
    <w:rsid w:val="0003261F"/>
    <w:rsid w:val="00033CC9"/>
    <w:rsid w:val="00035B42"/>
    <w:rsid w:val="0004598D"/>
    <w:rsid w:val="000547B9"/>
    <w:rsid w:val="000568AD"/>
    <w:rsid w:val="00060C87"/>
    <w:rsid w:val="000712D5"/>
    <w:rsid w:val="000718D4"/>
    <w:rsid w:val="0009636E"/>
    <w:rsid w:val="000A7D71"/>
    <w:rsid w:val="000B002A"/>
    <w:rsid w:val="000F418E"/>
    <w:rsid w:val="000F5D96"/>
    <w:rsid w:val="00100686"/>
    <w:rsid w:val="00116347"/>
    <w:rsid w:val="00130A63"/>
    <w:rsid w:val="00140DCE"/>
    <w:rsid w:val="001477A0"/>
    <w:rsid w:val="00153E40"/>
    <w:rsid w:val="001853C7"/>
    <w:rsid w:val="001A282D"/>
    <w:rsid w:val="001C04D7"/>
    <w:rsid w:val="001C15C4"/>
    <w:rsid w:val="001F3F91"/>
    <w:rsid w:val="002017BD"/>
    <w:rsid w:val="00212AEC"/>
    <w:rsid w:val="002264B3"/>
    <w:rsid w:val="00235A5F"/>
    <w:rsid w:val="00242687"/>
    <w:rsid w:val="00275ECE"/>
    <w:rsid w:val="00296911"/>
    <w:rsid w:val="002B0542"/>
    <w:rsid w:val="002B12E4"/>
    <w:rsid w:val="002C735C"/>
    <w:rsid w:val="002D397A"/>
    <w:rsid w:val="002D3E84"/>
    <w:rsid w:val="002D6D95"/>
    <w:rsid w:val="0030574B"/>
    <w:rsid w:val="00317639"/>
    <w:rsid w:val="00320523"/>
    <w:rsid w:val="00324780"/>
    <w:rsid w:val="003366CE"/>
    <w:rsid w:val="00337E11"/>
    <w:rsid w:val="0035791B"/>
    <w:rsid w:val="00362156"/>
    <w:rsid w:val="003874FD"/>
    <w:rsid w:val="003C4D40"/>
    <w:rsid w:val="003D6D83"/>
    <w:rsid w:val="003E64A9"/>
    <w:rsid w:val="00400C62"/>
    <w:rsid w:val="00405ED7"/>
    <w:rsid w:val="00407D04"/>
    <w:rsid w:val="0043138E"/>
    <w:rsid w:val="004330AA"/>
    <w:rsid w:val="00460E23"/>
    <w:rsid w:val="00472AD7"/>
    <w:rsid w:val="004D7204"/>
    <w:rsid w:val="00512301"/>
    <w:rsid w:val="005153E7"/>
    <w:rsid w:val="005223ED"/>
    <w:rsid w:val="0052622D"/>
    <w:rsid w:val="00556989"/>
    <w:rsid w:val="0055730D"/>
    <w:rsid w:val="005667A7"/>
    <w:rsid w:val="00595B29"/>
    <w:rsid w:val="005A4800"/>
    <w:rsid w:val="005B3FF2"/>
    <w:rsid w:val="005E658E"/>
    <w:rsid w:val="005E7CD1"/>
    <w:rsid w:val="005F5743"/>
    <w:rsid w:val="00601FFD"/>
    <w:rsid w:val="00607349"/>
    <w:rsid w:val="00614019"/>
    <w:rsid w:val="00627544"/>
    <w:rsid w:val="006565F6"/>
    <w:rsid w:val="0066269A"/>
    <w:rsid w:val="00684DC8"/>
    <w:rsid w:val="006A525A"/>
    <w:rsid w:val="006B0A74"/>
    <w:rsid w:val="006B7C38"/>
    <w:rsid w:val="006D6F96"/>
    <w:rsid w:val="006F2A8E"/>
    <w:rsid w:val="006F4BAB"/>
    <w:rsid w:val="007065B3"/>
    <w:rsid w:val="00722F15"/>
    <w:rsid w:val="00740597"/>
    <w:rsid w:val="007554E5"/>
    <w:rsid w:val="00784521"/>
    <w:rsid w:val="007B2CC7"/>
    <w:rsid w:val="007C4CF9"/>
    <w:rsid w:val="007C6A51"/>
    <w:rsid w:val="007D0AF2"/>
    <w:rsid w:val="007D62B6"/>
    <w:rsid w:val="007E5A58"/>
    <w:rsid w:val="007F0F0A"/>
    <w:rsid w:val="0080008B"/>
    <w:rsid w:val="008023B4"/>
    <w:rsid w:val="008439B1"/>
    <w:rsid w:val="008461B1"/>
    <w:rsid w:val="00851A55"/>
    <w:rsid w:val="00875201"/>
    <w:rsid w:val="008810C5"/>
    <w:rsid w:val="008A5DEE"/>
    <w:rsid w:val="008C035D"/>
    <w:rsid w:val="008D1C2E"/>
    <w:rsid w:val="008D7D61"/>
    <w:rsid w:val="00912B7E"/>
    <w:rsid w:val="00922DCD"/>
    <w:rsid w:val="009250DF"/>
    <w:rsid w:val="009517C7"/>
    <w:rsid w:val="009569D8"/>
    <w:rsid w:val="00956D7C"/>
    <w:rsid w:val="009578EB"/>
    <w:rsid w:val="00974AF2"/>
    <w:rsid w:val="0098710C"/>
    <w:rsid w:val="00993543"/>
    <w:rsid w:val="009A5253"/>
    <w:rsid w:val="009B6354"/>
    <w:rsid w:val="009E7A6E"/>
    <w:rsid w:val="00A001EF"/>
    <w:rsid w:val="00A1476D"/>
    <w:rsid w:val="00A319F8"/>
    <w:rsid w:val="00A54120"/>
    <w:rsid w:val="00A95EEA"/>
    <w:rsid w:val="00AA05E2"/>
    <w:rsid w:val="00AD7393"/>
    <w:rsid w:val="00AE3E5A"/>
    <w:rsid w:val="00AF2027"/>
    <w:rsid w:val="00B21D9C"/>
    <w:rsid w:val="00B348FF"/>
    <w:rsid w:val="00B52A53"/>
    <w:rsid w:val="00B6320D"/>
    <w:rsid w:val="00B81F34"/>
    <w:rsid w:val="00B95548"/>
    <w:rsid w:val="00BC1928"/>
    <w:rsid w:val="00BC3B23"/>
    <w:rsid w:val="00BC5C60"/>
    <w:rsid w:val="00BC717D"/>
    <w:rsid w:val="00BE6750"/>
    <w:rsid w:val="00BF6C3C"/>
    <w:rsid w:val="00C17875"/>
    <w:rsid w:val="00C17E52"/>
    <w:rsid w:val="00C261D3"/>
    <w:rsid w:val="00C3318A"/>
    <w:rsid w:val="00C3711A"/>
    <w:rsid w:val="00C52FA0"/>
    <w:rsid w:val="00C6593D"/>
    <w:rsid w:val="00C668D2"/>
    <w:rsid w:val="00C85CA1"/>
    <w:rsid w:val="00C90687"/>
    <w:rsid w:val="00CA28BA"/>
    <w:rsid w:val="00CD2D73"/>
    <w:rsid w:val="00D013D5"/>
    <w:rsid w:val="00D10F7F"/>
    <w:rsid w:val="00D22A34"/>
    <w:rsid w:val="00D27240"/>
    <w:rsid w:val="00D33FBF"/>
    <w:rsid w:val="00D5742F"/>
    <w:rsid w:val="00D873B0"/>
    <w:rsid w:val="00DD77D7"/>
    <w:rsid w:val="00DE3E2B"/>
    <w:rsid w:val="00DF1EA2"/>
    <w:rsid w:val="00DF2C86"/>
    <w:rsid w:val="00E1205E"/>
    <w:rsid w:val="00E371DF"/>
    <w:rsid w:val="00E41891"/>
    <w:rsid w:val="00E62D12"/>
    <w:rsid w:val="00EE0411"/>
    <w:rsid w:val="00EF13BB"/>
    <w:rsid w:val="00F1037D"/>
    <w:rsid w:val="00F2068D"/>
    <w:rsid w:val="00F344DE"/>
    <w:rsid w:val="00F40C01"/>
    <w:rsid w:val="00F62521"/>
    <w:rsid w:val="00F635CA"/>
    <w:rsid w:val="00F8673A"/>
    <w:rsid w:val="00FB0704"/>
    <w:rsid w:val="00FB2542"/>
    <w:rsid w:val="00FD12A5"/>
    <w:rsid w:val="00FE7286"/>
    <w:rsid w:val="00FE758C"/>
    <w:rsid w:val="00FF02D9"/>
    <w:rsid w:val="00FF0C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B43D6"/>
  <w15:docId w15:val="{6BA3DD9D-1B74-4A69-8535-4D632F09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79" w:line="259" w:lineRule="auto"/>
      <w:ind w:left="15" w:hanging="10"/>
    </w:pPr>
    <w:rPr>
      <w:rFonts w:ascii="標楷體" w:eastAsia="標楷體" w:hAnsi="標楷體" w:cs="標楷體"/>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7C38"/>
    <w:pPr>
      <w:ind w:leftChars="200" w:left="480"/>
    </w:pPr>
  </w:style>
  <w:style w:type="paragraph" w:styleId="a4">
    <w:name w:val="header"/>
    <w:basedOn w:val="a"/>
    <w:link w:val="a5"/>
    <w:uiPriority w:val="99"/>
    <w:unhideWhenUsed/>
    <w:rsid w:val="003C4D40"/>
    <w:pPr>
      <w:tabs>
        <w:tab w:val="center" w:pos="4153"/>
        <w:tab w:val="right" w:pos="8306"/>
      </w:tabs>
      <w:snapToGrid w:val="0"/>
    </w:pPr>
    <w:rPr>
      <w:sz w:val="20"/>
      <w:szCs w:val="20"/>
    </w:rPr>
  </w:style>
  <w:style w:type="character" w:customStyle="1" w:styleId="a5">
    <w:name w:val="頁首 字元"/>
    <w:basedOn w:val="a0"/>
    <w:link w:val="a4"/>
    <w:uiPriority w:val="99"/>
    <w:rsid w:val="003C4D40"/>
    <w:rPr>
      <w:rFonts w:ascii="標楷體" w:eastAsia="標楷體" w:hAnsi="標楷體" w:cs="標楷體"/>
      <w:color w:val="000000"/>
      <w:sz w:val="20"/>
      <w:szCs w:val="20"/>
    </w:rPr>
  </w:style>
  <w:style w:type="paragraph" w:styleId="a6">
    <w:name w:val="footer"/>
    <w:basedOn w:val="a"/>
    <w:link w:val="a7"/>
    <w:uiPriority w:val="99"/>
    <w:unhideWhenUsed/>
    <w:rsid w:val="000A7D71"/>
    <w:pPr>
      <w:tabs>
        <w:tab w:val="center" w:pos="4680"/>
        <w:tab w:val="right" w:pos="9360"/>
      </w:tabs>
      <w:spacing w:after="0" w:line="240" w:lineRule="auto"/>
      <w:ind w:left="0" w:firstLine="0"/>
    </w:pPr>
    <w:rPr>
      <w:rFonts w:asciiTheme="minorHAnsi" w:eastAsiaTheme="minorEastAsia" w:hAnsiTheme="minorHAnsi" w:cs="Times New Roman"/>
      <w:color w:val="auto"/>
      <w:kern w:val="0"/>
      <w:sz w:val="22"/>
    </w:rPr>
  </w:style>
  <w:style w:type="character" w:customStyle="1" w:styleId="a7">
    <w:name w:val="頁尾 字元"/>
    <w:basedOn w:val="a0"/>
    <w:link w:val="a6"/>
    <w:uiPriority w:val="99"/>
    <w:rsid w:val="000A7D71"/>
    <w:rPr>
      <w:rFonts w:cs="Times New Roman"/>
      <w:kern w:val="0"/>
      <w:sz w:val="22"/>
    </w:rPr>
  </w:style>
  <w:style w:type="paragraph" w:customStyle="1" w:styleId="Default">
    <w:name w:val="Default"/>
    <w:rsid w:val="002C735C"/>
    <w:pPr>
      <w:widowControl w:val="0"/>
      <w:autoSpaceDE w:val="0"/>
      <w:autoSpaceDN w:val="0"/>
      <w:adjustRightInd w:val="0"/>
    </w:pPr>
    <w:rPr>
      <w:rFonts w:ascii="標楷體" w:eastAsia="標楷體" w:cs="標楷體"/>
      <w:color w:val="000000"/>
      <w:kern w:val="0"/>
      <w:szCs w:val="24"/>
    </w:rPr>
  </w:style>
  <w:style w:type="paragraph" w:styleId="a8">
    <w:name w:val="Balloon Text"/>
    <w:basedOn w:val="a"/>
    <w:link w:val="a9"/>
    <w:uiPriority w:val="99"/>
    <w:semiHidden/>
    <w:unhideWhenUsed/>
    <w:rsid w:val="00512301"/>
    <w:pPr>
      <w:spacing w:after="0" w:line="240" w:lineRule="auto"/>
    </w:pPr>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12301"/>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6096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EB451-FE53-4EE3-9911-79CFFDA0E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2760</TotalTime>
  <Pages>5</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40</cp:revision>
  <cp:lastPrinted>2025-07-09T01:16:00Z</cp:lastPrinted>
  <dcterms:created xsi:type="dcterms:W3CDTF">2022-09-01T07:54:00Z</dcterms:created>
  <dcterms:modified xsi:type="dcterms:W3CDTF">2026-09-21T04:01:00Z</dcterms:modified>
</cp:coreProperties>
</file>