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A7BBC" w14:textId="77777777" w:rsidR="00482523" w:rsidRPr="00E40216" w:rsidRDefault="00482523" w:rsidP="00482523">
      <w:pPr>
        <w:spacing w:line="40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E40216">
        <w:rPr>
          <w:rFonts w:ascii="標楷體" w:eastAsia="標楷體" w:hAnsi="標楷體" w:cs="Times New Roman" w:hint="eastAsia"/>
          <w:sz w:val="36"/>
          <w:szCs w:val="36"/>
        </w:rPr>
        <w:t>中央研究院天文及天文物理研究所</w:t>
      </w:r>
    </w:p>
    <w:p w14:paraId="1DF9A867" w14:textId="77777777" w:rsidR="00482523" w:rsidRPr="00E40216" w:rsidRDefault="00482523" w:rsidP="00482523">
      <w:pPr>
        <w:spacing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E40216">
        <w:rPr>
          <w:rFonts w:ascii="Times New Roman" w:eastAsia="標楷體" w:hAnsi="標楷體" w:cs="Times New Roman" w:hint="eastAsia"/>
          <w:b/>
          <w:sz w:val="32"/>
          <w:szCs w:val="32"/>
        </w:rPr>
        <w:t>採購標的規格說明</w:t>
      </w:r>
    </w:p>
    <w:p w14:paraId="0DBE2760" w14:textId="77777777" w:rsidR="00482523" w:rsidRPr="00E40216" w:rsidRDefault="00482523" w:rsidP="00482523">
      <w:pPr>
        <w:spacing w:line="320" w:lineRule="exact"/>
        <w:jc w:val="center"/>
        <w:rPr>
          <w:rFonts w:ascii="Times New Roman" w:eastAsia="標楷體" w:hAnsi="Times New Roman" w:cs="Times New Roman"/>
          <w:b/>
          <w:sz w:val="28"/>
          <w:szCs w:val="28"/>
          <w:u w:val="single"/>
        </w:rPr>
      </w:pPr>
      <w:r w:rsidRPr="00E40216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Spec. of Purchase Item</w:t>
      </w:r>
    </w:p>
    <w:p w14:paraId="52F94AF1" w14:textId="77777777" w:rsidR="00482523" w:rsidRPr="00E40216" w:rsidRDefault="00482523" w:rsidP="00482523">
      <w:pPr>
        <w:spacing w:line="320" w:lineRule="exact"/>
        <w:jc w:val="center"/>
        <w:rPr>
          <w:rFonts w:ascii="Times New Roman" w:eastAsia="標楷體" w:hAnsi="Times New Roman" w:cs="Times New Roman"/>
          <w:b/>
          <w:sz w:val="28"/>
          <w:szCs w:val="28"/>
          <w:u w:val="single"/>
        </w:rPr>
      </w:pPr>
    </w:p>
    <w:p w14:paraId="40BCDAD0" w14:textId="43135F09" w:rsidR="00482523" w:rsidRDefault="00482523" w:rsidP="00482523">
      <w:pPr>
        <w:spacing w:line="280" w:lineRule="exact"/>
        <w:rPr>
          <w:rFonts w:ascii="Times New Roman" w:eastAsia="標楷體" w:hAnsi="Times New Roman" w:cs="Times New Roman" w:hint="eastAsia"/>
          <w:b/>
          <w:sz w:val="28"/>
          <w:szCs w:val="28"/>
        </w:rPr>
      </w:pPr>
      <w:r w:rsidRPr="00E40216">
        <w:rPr>
          <w:rFonts w:ascii="Times New Roman" w:eastAsia="標楷體" w:hAnsi="標楷體" w:cs="Times New Roman"/>
          <w:b/>
          <w:sz w:val="28"/>
          <w:szCs w:val="28"/>
        </w:rPr>
        <w:t>採購案號</w:t>
      </w:r>
      <w:r w:rsidRPr="00E40216">
        <w:rPr>
          <w:rFonts w:ascii="Times New Roman" w:eastAsia="標楷體" w:hAnsi="Times New Roman" w:cs="Times New Roman"/>
          <w:b/>
          <w:sz w:val="28"/>
          <w:szCs w:val="28"/>
        </w:rPr>
        <w:t>: 11</w:t>
      </w:r>
      <w:r>
        <w:rPr>
          <w:rFonts w:ascii="Times New Roman" w:eastAsia="標楷體" w:hAnsi="Times New Roman" w:cs="Times New Roman"/>
          <w:b/>
          <w:sz w:val="28"/>
          <w:szCs w:val="28"/>
        </w:rPr>
        <w:t>50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4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70</w:t>
      </w:r>
    </w:p>
    <w:p w14:paraId="2823408B" w14:textId="77777777" w:rsidR="00482523" w:rsidRPr="00E40216" w:rsidRDefault="00482523" w:rsidP="00482523">
      <w:pPr>
        <w:spacing w:line="2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6B6FEC4F" w14:textId="034DEC2E" w:rsidR="00482523" w:rsidRDefault="00482523" w:rsidP="00482523">
      <w:pPr>
        <w:spacing w:line="280" w:lineRule="exact"/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</w:pPr>
      <w:r w:rsidRPr="00E40216">
        <w:rPr>
          <w:rFonts w:ascii="Times New Roman" w:eastAsia="標楷體" w:hAnsi="標楷體" w:cs="Times New Roman"/>
          <w:b/>
          <w:color w:val="000000"/>
          <w:sz w:val="28"/>
          <w:szCs w:val="28"/>
        </w:rPr>
        <w:t>採購標的及數量</w:t>
      </w:r>
      <w:r w:rsidRPr="00E40216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:</w:t>
      </w:r>
      <w:r w:rsidRPr="00E40216">
        <w:rPr>
          <w:rFonts w:ascii="Times New Roman" w:eastAsia="新細明體" w:hAnsi="Times New Roman" w:cs="Times New Roman" w:hint="eastAsia"/>
          <w:szCs w:val="24"/>
        </w:rPr>
        <w:t xml:space="preserve"> </w:t>
      </w:r>
      <w:bookmarkStart w:id="0" w:name="_Hlk243299328"/>
      <w:r w:rsidRPr="00482523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Cat.8 22AWG 30M</w:t>
      </w:r>
      <w:r w:rsidRPr="00482523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高速網路線</w:t>
      </w:r>
      <w:r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300</w:t>
      </w:r>
      <w:r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條</w:t>
      </w:r>
      <w:bookmarkEnd w:id="0"/>
    </w:p>
    <w:p w14:paraId="3FC98E68" w14:textId="77777777" w:rsidR="00482523" w:rsidRDefault="00482523" w:rsidP="00482523">
      <w:pPr>
        <w:spacing w:line="280" w:lineRule="exact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</w:p>
    <w:p w14:paraId="512ECE83" w14:textId="7C1B2040" w:rsidR="00954B52" w:rsidRPr="00954B52" w:rsidRDefault="00DF0485" w:rsidP="00954B52">
      <w:pPr>
        <w:pStyle w:val="2"/>
        <w:rPr>
          <w:rFonts w:ascii="Times New Roman" w:eastAsia="標楷體" w:hAnsi="Times New Roman" w:cs="Times New Roman"/>
        </w:rPr>
      </w:pPr>
      <w:r w:rsidRPr="00DF0485">
        <w:rPr>
          <w:rFonts w:ascii="Times New Roman" w:eastAsia="標楷體" w:hAnsi="Times New Roman" w:cs="Times New Roman"/>
        </w:rPr>
        <w:t>1.</w:t>
      </w:r>
      <w:r w:rsidR="00954B52" w:rsidRPr="00954B52">
        <w:rPr>
          <w:rFonts w:ascii="Times New Roman" w:eastAsia="標楷體" w:hAnsi="Times New Roman" w:cs="Times New Roman"/>
        </w:rPr>
        <w:t xml:space="preserve"> 1. </w:t>
      </w:r>
      <w:r w:rsidR="00954B52" w:rsidRPr="00954B52">
        <w:rPr>
          <w:rFonts w:ascii="Times New Roman" w:eastAsia="標楷體" w:hAnsi="Times New Roman" w:cs="Times New Roman"/>
        </w:rPr>
        <w:t>採購概述</w:t>
      </w:r>
    </w:p>
    <w:p w14:paraId="0BB54598" w14:textId="77777777" w:rsidR="00954B52" w:rsidRPr="00954B52" w:rsidRDefault="00954B52" w:rsidP="00954B52">
      <w:pPr>
        <w:widowControl/>
        <w:numPr>
          <w:ilvl w:val="0"/>
          <w:numId w:val="5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採購標的名稱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Cat.8 22AWG 30M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高速網路線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443B8F11" w14:textId="77777777" w:rsidR="00954B52" w:rsidRPr="00954B52" w:rsidRDefault="00954B52" w:rsidP="00954B52">
      <w:pPr>
        <w:widowControl/>
        <w:numPr>
          <w:ilvl w:val="0"/>
          <w:numId w:val="5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需求數量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300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條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3BEC5784" w14:textId="77777777" w:rsidR="00954B52" w:rsidRPr="00954B52" w:rsidRDefault="00954B52" w:rsidP="00954B52">
      <w:pPr>
        <w:widowControl/>
        <w:numPr>
          <w:ilvl w:val="0"/>
          <w:numId w:val="5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單條成品長度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30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公尺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(30M) </w:t>
      </w:r>
    </w:p>
    <w:p w14:paraId="74E642B5" w14:textId="77777777" w:rsidR="00954B52" w:rsidRPr="00954B52" w:rsidRDefault="00954B52" w:rsidP="00954B52">
      <w:pPr>
        <w:widowControl/>
        <w:spacing w:before="100" w:beforeAutospacing="1" w:after="100" w:afterAutospacing="1"/>
        <w:outlineLvl w:val="1"/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  <w:t xml:space="preserve">2. </w:t>
      </w:r>
      <w:r w:rsidRPr="00954B52"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  <w:t>詳細技術規格要求</w:t>
      </w:r>
    </w:p>
    <w:p w14:paraId="409A1F34" w14:textId="77777777" w:rsidR="00954B52" w:rsidRPr="00954B52" w:rsidRDefault="00954B52" w:rsidP="00954B52">
      <w:pPr>
        <w:widowControl/>
        <w:spacing w:before="100" w:beforeAutospacing="1" w:after="100" w:afterAutospacing="1"/>
        <w:outlineLvl w:val="2"/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 xml:space="preserve">2.1 </w:t>
      </w:r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物理與機構規格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7941"/>
      </w:tblGrid>
      <w:tr w:rsidR="005A63D4" w:rsidRPr="00954B52" w14:paraId="338A7D78" w14:textId="77777777" w:rsidTr="00482523">
        <w:trPr>
          <w:trHeight w:val="429"/>
          <w:tblHeader/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ABD4B2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規格項目</w:t>
            </w:r>
          </w:p>
        </w:tc>
        <w:tc>
          <w:tcPr>
            <w:tcW w:w="78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0BA375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技術參數與說明</w:t>
            </w:r>
          </w:p>
        </w:tc>
      </w:tr>
      <w:tr w:rsidR="005A63D4" w:rsidRPr="00954B52" w14:paraId="58526EE3" w14:textId="77777777" w:rsidTr="00482523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FC46BF" w14:textId="77777777" w:rsidR="00954B52" w:rsidRPr="00954B52" w:rsidRDefault="00954B52" w:rsidP="00954B52">
            <w:pPr>
              <w:widowControl/>
              <w:spacing w:after="48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導體規格</w:t>
            </w:r>
          </w:p>
        </w:tc>
        <w:tc>
          <w:tcPr>
            <w:tcW w:w="78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330BA5" w14:textId="77777777" w:rsidR="00954B52" w:rsidRPr="00954B52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4 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對雙絞線（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4×2×22AWG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），</w:t>
            </w:r>
            <w:proofErr w:type="gramStart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單股純</w:t>
            </w:r>
            <w:proofErr w:type="gramEnd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銅導體，</w:t>
            </w:r>
            <w:proofErr w:type="gramStart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線芯直徑</w:t>
            </w:r>
            <w:proofErr w:type="gramEnd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0.64 ± 0.02 mm </w:t>
            </w:r>
          </w:p>
        </w:tc>
      </w:tr>
      <w:tr w:rsidR="005A63D4" w:rsidRPr="00954B52" w14:paraId="44F6C0C1" w14:textId="77777777" w:rsidTr="00482523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4F246" w14:textId="77777777" w:rsidR="00954B52" w:rsidRPr="00954B52" w:rsidRDefault="00954B52" w:rsidP="00954B5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導體材質</w:t>
            </w:r>
          </w:p>
        </w:tc>
        <w:tc>
          <w:tcPr>
            <w:tcW w:w="78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7F6948" w14:textId="77777777" w:rsidR="00954B52" w:rsidRPr="00954B52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採用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5N</w:t>
            </w:r>
            <w:proofErr w:type="gramStart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（</w:t>
            </w:r>
            <w:proofErr w:type="gramEnd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≥ 99.95%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）高純度無氧純銅芯（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OFC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）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</w:t>
            </w:r>
          </w:p>
        </w:tc>
      </w:tr>
      <w:tr w:rsidR="005A63D4" w:rsidRPr="00954B52" w14:paraId="2F68EA47" w14:textId="77777777" w:rsidTr="00482523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4D7E89" w14:textId="77777777" w:rsidR="00954B52" w:rsidRPr="00954B52" w:rsidRDefault="00954B52" w:rsidP="00954B5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絕緣技術</w:t>
            </w:r>
          </w:p>
        </w:tc>
        <w:tc>
          <w:tcPr>
            <w:tcW w:w="78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C201E" w14:textId="77777777" w:rsidR="00954B52" w:rsidRPr="00954B52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採用</w:t>
            </w:r>
            <w:proofErr w:type="gramStart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皮泡皮</w:t>
            </w:r>
            <w:proofErr w:type="gramEnd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（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Skin-Foam-Skin / Foam PE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）發泡絕緣技術，絕緣外徑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1.68 mm </w:t>
            </w:r>
          </w:p>
        </w:tc>
      </w:tr>
      <w:tr w:rsidR="005A63D4" w:rsidRPr="00954B52" w14:paraId="28CC4829" w14:textId="77777777" w:rsidTr="00482523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F0754A" w14:textId="77777777" w:rsidR="00954B52" w:rsidRPr="00954B52" w:rsidRDefault="00954B52" w:rsidP="00954B5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proofErr w:type="gramStart"/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線材外徑</w:t>
            </w:r>
            <w:proofErr w:type="gramEnd"/>
          </w:p>
        </w:tc>
        <w:tc>
          <w:tcPr>
            <w:tcW w:w="78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08D5F" w14:textId="77777777" w:rsidR="00954B52" w:rsidRPr="00954B52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8.4 ± 0.3 mm </w:t>
            </w:r>
          </w:p>
        </w:tc>
      </w:tr>
      <w:tr w:rsidR="005A63D4" w:rsidRPr="00954B52" w14:paraId="22B904E5" w14:textId="77777777" w:rsidTr="00482523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90DC8" w14:textId="77777777" w:rsidR="00954B52" w:rsidRPr="00954B52" w:rsidRDefault="00954B52" w:rsidP="00954B5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外被材質</w:t>
            </w:r>
          </w:p>
        </w:tc>
        <w:tc>
          <w:tcPr>
            <w:tcW w:w="78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929709" w14:textId="77777777" w:rsidR="00954B52" w:rsidRPr="00954B52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LSOH / LSZH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（低煙無鹵）高溫阻燃外被，厚度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0.65 mm </w:t>
            </w:r>
          </w:p>
        </w:tc>
      </w:tr>
      <w:tr w:rsidR="005A63D4" w:rsidRPr="00954B52" w14:paraId="7239D934" w14:textId="77777777" w:rsidTr="00482523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FD89C1" w14:textId="77777777" w:rsidR="00954B52" w:rsidRPr="00954B52" w:rsidRDefault="00954B52" w:rsidP="00954B5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接頭形式</w:t>
            </w:r>
          </w:p>
        </w:tc>
        <w:tc>
          <w:tcPr>
            <w:tcW w:w="78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9A6C4E" w14:textId="4BF0987E" w:rsidR="00954B52" w:rsidRPr="005A63D4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兩端</w:t>
            </w:r>
            <w:proofErr w:type="gramStart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採</w:t>
            </w:r>
            <w:proofErr w:type="gramEnd"/>
            <w:r w:rsidR="004E68C3" w:rsidRPr="00DB1704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 xml:space="preserve"> </w:t>
            </w:r>
            <w:r w:rsidR="004E68C3" w:rsidRPr="00DB1704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全</w:t>
            </w:r>
            <w:proofErr w:type="gramStart"/>
            <w:r w:rsidRPr="00DB1704">
              <w:rPr>
                <w:rFonts w:ascii="Times New Roman" w:eastAsia="標楷體" w:hAnsi="Times New Roman" w:cs="Times New Roman"/>
                <w:kern w:val="0"/>
                <w:szCs w:val="24"/>
              </w:rPr>
              <w:t>金屬</w:t>
            </w:r>
            <w:r w:rsidR="004E68C3" w:rsidRPr="00DB1704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屏蔽</w:t>
            </w:r>
            <w:proofErr w:type="gramEnd"/>
            <w:r w:rsidRPr="00DB1704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RJ45 </w:t>
            </w:r>
            <w:r w:rsidR="004E68C3" w:rsidRPr="00DB1704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接頭</w:t>
            </w:r>
          </w:p>
        </w:tc>
      </w:tr>
      <w:tr w:rsidR="005A63D4" w:rsidRPr="00954B52" w14:paraId="6CEFD5FB" w14:textId="77777777" w:rsidTr="00482523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4E9D2C" w14:textId="77777777" w:rsidR="00954B52" w:rsidRPr="00954B52" w:rsidRDefault="00954B52" w:rsidP="00954B5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抗干擾結構</w:t>
            </w:r>
          </w:p>
        </w:tc>
        <w:tc>
          <w:tcPr>
            <w:tcW w:w="78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F06F6F" w14:textId="77777777" w:rsidR="00954B52" w:rsidRPr="00954B52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具備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S/FTP 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雙層獨立遮蔽（每對芯線鋁箔單對包隔離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+ 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外層高密度鍍錫銅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金屬編織網）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</w:t>
            </w:r>
          </w:p>
        </w:tc>
      </w:tr>
      <w:tr w:rsidR="005A63D4" w:rsidRPr="00954B52" w14:paraId="347679BE" w14:textId="77777777" w:rsidTr="00482523">
        <w:trPr>
          <w:tblCellSpacing w:w="15" w:type="dxa"/>
        </w:trPr>
        <w:tc>
          <w:tcPr>
            <w:tcW w:w="150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0E429" w14:textId="77777777" w:rsidR="00954B52" w:rsidRPr="00954B52" w:rsidRDefault="00954B52" w:rsidP="00954B5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機械強度</w:t>
            </w:r>
          </w:p>
        </w:tc>
        <w:tc>
          <w:tcPr>
            <w:tcW w:w="78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DDAF9" w14:textId="5FF771CF" w:rsidR="00954B52" w:rsidRPr="00954B52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具備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60 </w:t>
            </w:r>
            <w:proofErr w:type="gramStart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秒抗拉</w:t>
            </w:r>
            <w:proofErr w:type="gramEnd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張力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≥ 50 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牛頓（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N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），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RJ45 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水晶頭耐插拔次數至</w:t>
            </w:r>
            <w:r w:rsidRPr="00DB1704">
              <w:rPr>
                <w:rFonts w:ascii="Times New Roman" w:eastAsia="標楷體" w:hAnsi="Times New Roman" w:cs="Times New Roman"/>
                <w:kern w:val="0"/>
                <w:szCs w:val="24"/>
              </w:rPr>
              <w:t>少</w:t>
            </w:r>
            <w:r w:rsidRPr="00DB1704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</w:t>
            </w:r>
            <w:r w:rsidR="00DB1704" w:rsidRPr="00DB1704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2000</w:t>
            </w:r>
            <w:r w:rsidRPr="00DB1704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</w:t>
            </w:r>
            <w:r w:rsidRPr="00DB1704">
              <w:rPr>
                <w:rFonts w:ascii="Times New Roman" w:eastAsia="標楷體" w:hAnsi="Times New Roman" w:cs="Times New Roman"/>
                <w:kern w:val="0"/>
                <w:szCs w:val="24"/>
              </w:rPr>
              <w:t>次</w:t>
            </w:r>
            <w:r w:rsidRPr="00DB1704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</w:t>
            </w:r>
          </w:p>
        </w:tc>
      </w:tr>
    </w:tbl>
    <w:p w14:paraId="40294E75" w14:textId="77777777" w:rsidR="00954B52" w:rsidRPr="00954B52" w:rsidRDefault="00954B52" w:rsidP="00482523">
      <w:pPr>
        <w:widowControl/>
        <w:spacing w:before="100" w:beforeAutospacing="1" w:after="100" w:afterAutospacing="1"/>
        <w:outlineLvl w:val="2"/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 xml:space="preserve">2.2 </w:t>
      </w:r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電氣與傳輸性能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0"/>
        <w:gridCol w:w="7233"/>
      </w:tblGrid>
      <w:tr w:rsidR="00954B52" w:rsidRPr="00954B52" w14:paraId="1082DCC3" w14:textId="77777777" w:rsidTr="00482523">
        <w:trPr>
          <w:trHeight w:val="398"/>
          <w:tblHeader/>
          <w:tblCellSpacing w:w="15" w:type="dxa"/>
        </w:trPr>
        <w:tc>
          <w:tcPr>
            <w:tcW w:w="22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B3AF94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性能項目</w:t>
            </w:r>
          </w:p>
        </w:tc>
        <w:tc>
          <w:tcPr>
            <w:tcW w:w="71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6388C7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技術指標規範</w:t>
            </w:r>
          </w:p>
        </w:tc>
      </w:tr>
      <w:tr w:rsidR="00954B52" w:rsidRPr="00954B52" w14:paraId="3B31AA6C" w14:textId="77777777" w:rsidTr="00482523">
        <w:trPr>
          <w:tblCellSpacing w:w="15" w:type="dxa"/>
        </w:trPr>
        <w:tc>
          <w:tcPr>
            <w:tcW w:w="22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5BED99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最高傳輸速率</w:t>
            </w:r>
          </w:p>
        </w:tc>
        <w:tc>
          <w:tcPr>
            <w:tcW w:w="71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6C85E" w14:textId="77777777" w:rsidR="00954B52" w:rsidRPr="00954B52" w:rsidRDefault="00954B52" w:rsidP="00482523">
            <w:pPr>
              <w:widowControl/>
              <w:spacing w:before="100" w:before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40 Gbps </w:t>
            </w:r>
          </w:p>
        </w:tc>
      </w:tr>
      <w:tr w:rsidR="00954B52" w:rsidRPr="00954B52" w14:paraId="7805574F" w14:textId="77777777" w:rsidTr="00482523">
        <w:trPr>
          <w:tblCellSpacing w:w="15" w:type="dxa"/>
        </w:trPr>
        <w:tc>
          <w:tcPr>
            <w:tcW w:w="22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3B6D7" w14:textId="77777777" w:rsidR="00954B52" w:rsidRPr="00954B52" w:rsidRDefault="00954B52" w:rsidP="00954B5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傳輸頻寬</w:t>
            </w:r>
          </w:p>
        </w:tc>
        <w:tc>
          <w:tcPr>
            <w:tcW w:w="71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6A4C7E" w14:textId="77777777" w:rsidR="00954B52" w:rsidRPr="00954B52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2000 MHz (2 GHz) </w:t>
            </w:r>
          </w:p>
        </w:tc>
      </w:tr>
      <w:tr w:rsidR="00954B52" w:rsidRPr="00954B52" w14:paraId="5FF618AC" w14:textId="77777777" w:rsidTr="00482523">
        <w:trPr>
          <w:tblCellSpacing w:w="15" w:type="dxa"/>
        </w:trPr>
        <w:tc>
          <w:tcPr>
            <w:tcW w:w="22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37439" w14:textId="77777777" w:rsidR="00954B52" w:rsidRPr="00954B52" w:rsidRDefault="00954B52" w:rsidP="00954B5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特性阻抗</w:t>
            </w:r>
          </w:p>
        </w:tc>
        <w:tc>
          <w:tcPr>
            <w:tcW w:w="71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E98BB" w14:textId="77777777" w:rsidR="00954B52" w:rsidRPr="00954B52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100 Ω ± 6-15 Ω </w:t>
            </w:r>
          </w:p>
        </w:tc>
      </w:tr>
      <w:tr w:rsidR="00954B52" w:rsidRPr="00954B52" w14:paraId="684F9B06" w14:textId="77777777" w:rsidTr="00482523">
        <w:trPr>
          <w:tblCellSpacing w:w="15" w:type="dxa"/>
        </w:trPr>
        <w:tc>
          <w:tcPr>
            <w:tcW w:w="221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1B59A5" w14:textId="77777777" w:rsidR="00954B52" w:rsidRPr="00954B52" w:rsidRDefault="00954B52" w:rsidP="00954B52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大功率供電支援</w:t>
            </w:r>
          </w:p>
        </w:tc>
        <w:tc>
          <w:tcPr>
            <w:tcW w:w="7188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4AEC15" w14:textId="77777777" w:rsidR="00954B52" w:rsidRPr="00954B52" w:rsidRDefault="00954B52" w:rsidP="00954B52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支援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PoE Type IV (IEEE 802.3af/at/</w:t>
            </w:r>
            <w:proofErr w:type="spellStart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bt</w:t>
            </w:r>
            <w:proofErr w:type="spellEnd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/ 4PPoE)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，最高傳輸功率可達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100W </w:t>
            </w:r>
          </w:p>
        </w:tc>
      </w:tr>
    </w:tbl>
    <w:p w14:paraId="50FB1443" w14:textId="77777777" w:rsidR="00954B52" w:rsidRPr="00954B52" w:rsidRDefault="00954B52" w:rsidP="00954B52">
      <w:pPr>
        <w:widowControl/>
        <w:spacing w:before="100" w:beforeAutospacing="1" w:after="100" w:afterAutospacing="1"/>
        <w:outlineLvl w:val="2"/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 xml:space="preserve">2.3 </w:t>
      </w:r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安</w:t>
      </w:r>
      <w:proofErr w:type="gramStart"/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規</w:t>
      </w:r>
      <w:proofErr w:type="gramEnd"/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、環保與國際標準</w:t>
      </w:r>
    </w:p>
    <w:p w14:paraId="4B453B6F" w14:textId="77777777" w:rsidR="00954B52" w:rsidRPr="00954B52" w:rsidRDefault="00954B52" w:rsidP="00954B52">
      <w:pPr>
        <w:widowControl/>
        <w:numPr>
          <w:ilvl w:val="0"/>
          <w:numId w:val="6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工作溫度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-20℃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～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+75℃ </w:t>
      </w:r>
    </w:p>
    <w:p w14:paraId="3A05FD26" w14:textId="77777777" w:rsidR="00954B52" w:rsidRPr="00954B52" w:rsidRDefault="00954B52" w:rsidP="00954B52">
      <w:pPr>
        <w:widowControl/>
        <w:numPr>
          <w:ilvl w:val="0"/>
          <w:numId w:val="6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proofErr w:type="gramStart"/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阻燃與</w:t>
      </w:r>
      <w:proofErr w:type="gramEnd"/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耐燃規範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：符合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UL1581 CM </w:t>
      </w:r>
      <w:proofErr w:type="gramStart"/>
      <w:r w:rsidRPr="00954B52">
        <w:rPr>
          <w:rFonts w:ascii="Times New Roman" w:eastAsia="標楷體" w:hAnsi="Times New Roman" w:cs="Times New Roman"/>
          <w:kern w:val="0"/>
          <w:szCs w:val="24"/>
        </w:rPr>
        <w:t>級阻燃</w:t>
      </w:r>
      <w:proofErr w:type="gramEnd"/>
      <w:r w:rsidRPr="00954B52">
        <w:rPr>
          <w:rFonts w:ascii="Times New Roman" w:eastAsia="標楷體" w:hAnsi="Times New Roman" w:cs="Times New Roman"/>
          <w:kern w:val="0"/>
          <w:szCs w:val="24"/>
        </w:rPr>
        <w:t>，並通過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IEC 60332-1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耐燃測試。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12CD5CE5" w14:textId="77777777" w:rsidR="00954B52" w:rsidRPr="00954B52" w:rsidRDefault="00954B52" w:rsidP="00954B52">
      <w:pPr>
        <w:widowControl/>
        <w:numPr>
          <w:ilvl w:val="0"/>
          <w:numId w:val="6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proofErr w:type="gramStart"/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低煙與無鹵</w:t>
      </w:r>
      <w:proofErr w:type="gramEnd"/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規範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：符合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IEC 60754-1 &amp; IEC 60754-2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酸性氣體釋放測試，以及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IEC 61034-2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排煙密度測試。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6B71789B" w14:textId="77777777" w:rsidR="00954B52" w:rsidRPr="00954B52" w:rsidRDefault="00954B52" w:rsidP="00954B52">
      <w:pPr>
        <w:widowControl/>
        <w:numPr>
          <w:ilvl w:val="0"/>
          <w:numId w:val="6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材料環保規範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：芯線與外被材質皆須符合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RoHS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與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REACH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規範。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7B2CD415" w14:textId="32D5F255" w:rsidR="00954B52" w:rsidRPr="00954B52" w:rsidRDefault="00954B52" w:rsidP="00954B52">
      <w:pPr>
        <w:widowControl/>
        <w:numPr>
          <w:ilvl w:val="0"/>
          <w:numId w:val="6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國際規範標準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：須符合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GHMT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認證、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ISO/IEC 11801-1 Class I (Cat.8.1)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、</w:t>
      </w:r>
      <w:r w:rsidRPr="00DB1704">
        <w:rPr>
          <w:rFonts w:ascii="Times New Roman" w:eastAsia="標楷體" w:hAnsi="Times New Roman" w:cs="Times New Roman"/>
          <w:kern w:val="0"/>
          <w:szCs w:val="24"/>
        </w:rPr>
        <w:t>EN50173-1</w:t>
      </w:r>
      <w:r w:rsidRPr="00DB1704">
        <w:rPr>
          <w:rFonts w:ascii="Times New Roman" w:eastAsia="標楷體" w:hAnsi="Times New Roman" w:cs="Times New Roman"/>
          <w:kern w:val="0"/>
          <w:szCs w:val="24"/>
        </w:rPr>
        <w:t>、</w:t>
      </w:r>
      <w:r w:rsidR="00A01321" w:rsidRPr="00DB1704">
        <w:rPr>
          <w:rFonts w:ascii="Times New Roman" w:eastAsia="標楷體" w:hAnsi="Times New Roman" w:cs="Times New Roman" w:hint="eastAsia"/>
          <w:kern w:val="0"/>
          <w:szCs w:val="24"/>
        </w:rPr>
        <w:t>及</w:t>
      </w:r>
      <w:r w:rsidRPr="00DB1704">
        <w:rPr>
          <w:rFonts w:ascii="Times New Roman" w:eastAsia="標楷體" w:hAnsi="Times New Roman" w:cs="Times New Roman"/>
          <w:kern w:val="0"/>
          <w:szCs w:val="24"/>
        </w:rPr>
        <w:t>ANSI/TIA-56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8.2-D / 568 C.2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標準。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01D11A8D" w14:textId="77777777" w:rsidR="00954B52" w:rsidRPr="00954B52" w:rsidRDefault="00954B52" w:rsidP="00954B52">
      <w:pPr>
        <w:widowControl/>
        <w:spacing w:before="100" w:beforeAutospacing="1" w:after="100" w:afterAutospacing="1"/>
        <w:outlineLvl w:val="2"/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 xml:space="preserve">2.4 </w:t>
      </w:r>
      <w:proofErr w:type="gramStart"/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線位接</w:t>
      </w:r>
      <w:proofErr w:type="gramEnd"/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腳定義</w:t>
      </w:r>
      <w:r w:rsidRPr="00954B52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 xml:space="preserve"> (Wiring Scheme)</w:t>
      </w:r>
    </w:p>
    <w:p w14:paraId="4DF43C82" w14:textId="530F2141" w:rsidR="00954B52" w:rsidRDefault="00954B52" w:rsidP="00954B52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kern w:val="0"/>
          <w:szCs w:val="24"/>
        </w:rPr>
        <w:lastRenderedPageBreak/>
        <w:t>採用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T568B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標準配線順序，兩端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Pin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腳定義</w:t>
      </w:r>
      <w:r w:rsidR="00B20AD6" w:rsidRPr="00DB1704">
        <w:rPr>
          <w:rFonts w:ascii="Times New Roman" w:eastAsia="標楷體" w:hAnsi="Times New Roman" w:cs="Times New Roman" w:hint="eastAsia"/>
          <w:kern w:val="0"/>
          <w:szCs w:val="24"/>
        </w:rPr>
        <w:t>與</w:t>
      </w:r>
      <w:r w:rsidR="00B20AD6" w:rsidRPr="00DB1704">
        <w:rPr>
          <w:rFonts w:ascii="Times New Roman" w:eastAsia="標楷體" w:hAnsi="Times New Roman" w:cs="Times New Roman" w:hint="eastAsia"/>
          <w:kern w:val="0"/>
          <w:szCs w:val="24"/>
        </w:rPr>
        <w:t>wire map</w:t>
      </w:r>
      <w:r w:rsidRPr="00DB1704">
        <w:rPr>
          <w:rFonts w:ascii="Times New Roman" w:eastAsia="標楷體" w:hAnsi="Times New Roman" w:cs="Times New Roman"/>
          <w:kern w:val="0"/>
          <w:szCs w:val="24"/>
        </w:rPr>
        <w:t>如下：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3"/>
        <w:gridCol w:w="2538"/>
      </w:tblGrid>
      <w:tr w:rsidR="00954B52" w:rsidRPr="00954B52" w14:paraId="1F9F51D2" w14:textId="77777777" w:rsidTr="00482523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2244B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 xml:space="preserve">Pin </w:t>
            </w: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腳號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F70C4B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芯線顏色</w:t>
            </w:r>
          </w:p>
        </w:tc>
      </w:tr>
      <w:tr w:rsidR="00954B52" w:rsidRPr="00954B52" w14:paraId="30FA9101" w14:textId="77777777" w:rsidTr="0048252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129E16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Pin 1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77FB1" w14:textId="77777777" w:rsidR="00954B52" w:rsidRPr="00954B52" w:rsidRDefault="00954B52" w:rsidP="00482523">
            <w:pPr>
              <w:widowControl/>
              <w:spacing w:before="100" w:before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白橙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(White Orange) </w:t>
            </w:r>
          </w:p>
        </w:tc>
      </w:tr>
      <w:tr w:rsidR="00954B52" w:rsidRPr="00954B52" w14:paraId="2A57E0D1" w14:textId="77777777" w:rsidTr="0048252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995D4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Pin 2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159DE9" w14:textId="77777777" w:rsidR="00954B52" w:rsidRPr="00954B52" w:rsidRDefault="00954B52" w:rsidP="00482523">
            <w:pPr>
              <w:widowControl/>
              <w:spacing w:before="100" w:before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橙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(Orange) </w:t>
            </w:r>
          </w:p>
        </w:tc>
      </w:tr>
      <w:tr w:rsidR="00954B52" w:rsidRPr="00954B52" w14:paraId="30D05D3A" w14:textId="77777777" w:rsidTr="0048252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587E6E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Pin 3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706E5" w14:textId="77777777" w:rsidR="00954B52" w:rsidRPr="00954B52" w:rsidRDefault="00954B52" w:rsidP="00482523">
            <w:pPr>
              <w:widowControl/>
              <w:spacing w:before="100" w:before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proofErr w:type="gramStart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白綠</w:t>
            </w:r>
            <w:proofErr w:type="gramEnd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(White Green) </w:t>
            </w:r>
          </w:p>
        </w:tc>
      </w:tr>
      <w:tr w:rsidR="00954B52" w:rsidRPr="00954B52" w14:paraId="0A16C41D" w14:textId="77777777" w:rsidTr="0048252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55256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Pin 4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848609" w14:textId="77777777" w:rsidR="00954B52" w:rsidRPr="00954B52" w:rsidRDefault="00954B52" w:rsidP="00482523">
            <w:pPr>
              <w:widowControl/>
              <w:spacing w:before="100" w:before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藍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(Blue) </w:t>
            </w:r>
          </w:p>
        </w:tc>
      </w:tr>
      <w:tr w:rsidR="00954B52" w:rsidRPr="00954B52" w14:paraId="463442AD" w14:textId="77777777" w:rsidTr="0048252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E52E5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Pin 5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6EE42B" w14:textId="77777777" w:rsidR="00954B52" w:rsidRPr="00954B52" w:rsidRDefault="00954B52" w:rsidP="00482523">
            <w:pPr>
              <w:widowControl/>
              <w:spacing w:before="100" w:before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白藍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(White Blue) </w:t>
            </w:r>
          </w:p>
        </w:tc>
      </w:tr>
      <w:tr w:rsidR="00954B52" w:rsidRPr="00954B52" w14:paraId="6069B218" w14:textId="77777777" w:rsidTr="0048252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EC6D4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Pin 6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4EA702" w14:textId="77777777" w:rsidR="00954B52" w:rsidRPr="00954B52" w:rsidRDefault="00954B52" w:rsidP="00482523">
            <w:pPr>
              <w:widowControl/>
              <w:spacing w:before="100" w:before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綠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(Green) </w:t>
            </w:r>
          </w:p>
        </w:tc>
      </w:tr>
      <w:tr w:rsidR="00954B52" w:rsidRPr="00954B52" w14:paraId="01470646" w14:textId="77777777" w:rsidTr="0048252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22FAA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Pin 7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4B6AA4" w14:textId="77777777" w:rsidR="00954B52" w:rsidRPr="00954B52" w:rsidRDefault="00954B52" w:rsidP="00482523">
            <w:pPr>
              <w:widowControl/>
              <w:spacing w:before="100" w:before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proofErr w:type="gramStart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白棕</w:t>
            </w:r>
            <w:proofErr w:type="gramEnd"/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(White Brown) </w:t>
            </w:r>
          </w:p>
        </w:tc>
      </w:tr>
      <w:tr w:rsidR="00954B52" w:rsidRPr="00954B52" w14:paraId="0EB81A0A" w14:textId="77777777" w:rsidTr="00482523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8661A" w14:textId="77777777" w:rsidR="00954B52" w:rsidRPr="00954B52" w:rsidRDefault="00954B52" w:rsidP="00482523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Pin 8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1AF8A" w14:textId="77777777" w:rsidR="00954B52" w:rsidRPr="00954B52" w:rsidRDefault="00954B52" w:rsidP="00482523">
            <w:pPr>
              <w:widowControl/>
              <w:spacing w:before="100" w:before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>棕</w:t>
            </w:r>
            <w:r w:rsidRPr="00954B52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(Brown) </w:t>
            </w:r>
          </w:p>
        </w:tc>
      </w:tr>
    </w:tbl>
    <w:p w14:paraId="6745526C" w14:textId="7EC9DC32" w:rsidR="00B20AD6" w:rsidRDefault="00B20AD6" w:rsidP="00954B52">
      <w:pPr>
        <w:widowControl/>
        <w:spacing w:before="100" w:beforeAutospacing="1" w:after="100" w:afterAutospacing="1"/>
        <w:outlineLvl w:val="1"/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</w:pPr>
      <w:r w:rsidRPr="00B20AD6">
        <w:rPr>
          <w:rFonts w:ascii="Times New Roman" w:eastAsia="標楷體" w:hAnsi="Times New Roman" w:cs="Times New Roman"/>
          <w:noProof/>
          <w:kern w:val="0"/>
          <w:szCs w:val="24"/>
        </w:rPr>
        <w:drawing>
          <wp:inline distT="0" distB="0" distL="0" distR="0" wp14:anchorId="211171C9" wp14:editId="3546FD2B">
            <wp:extent cx="2655570" cy="2084705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208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BA5C8" w14:textId="66ABC8DA" w:rsidR="00954B52" w:rsidRPr="00954B52" w:rsidRDefault="00954B52" w:rsidP="00954B52">
      <w:pPr>
        <w:widowControl/>
        <w:spacing w:before="100" w:beforeAutospacing="1" w:after="100" w:afterAutospacing="1"/>
        <w:outlineLvl w:val="1"/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  <w:t xml:space="preserve">3. </w:t>
      </w:r>
      <w:r w:rsidRPr="00954B52"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  <w:t>品質管制與檢測要求</w:t>
      </w:r>
    </w:p>
    <w:p w14:paraId="6AA3D3AD" w14:textId="0E0AF8D5" w:rsidR="00954B52" w:rsidRPr="00DB1704" w:rsidRDefault="00954B52" w:rsidP="00954B52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proofErr w:type="gramStart"/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出廠全檢要求</w:t>
      </w:r>
      <w:proofErr w:type="gramEnd"/>
      <w:r w:rsidRPr="00954B52">
        <w:rPr>
          <w:rFonts w:ascii="Times New Roman" w:eastAsia="標楷體" w:hAnsi="Times New Roman" w:cs="Times New Roman"/>
          <w:kern w:val="0"/>
          <w:szCs w:val="24"/>
        </w:rPr>
        <w:t>：出廠前每條成品線</w:t>
      </w:r>
      <w:proofErr w:type="gramStart"/>
      <w:r w:rsidRPr="00954B52">
        <w:rPr>
          <w:rFonts w:ascii="Times New Roman" w:eastAsia="標楷體" w:hAnsi="Times New Roman" w:cs="Times New Roman"/>
          <w:kern w:val="0"/>
          <w:szCs w:val="24"/>
        </w:rPr>
        <w:t>材均須百分之百</w:t>
      </w:r>
      <w:proofErr w:type="gramEnd"/>
      <w:r w:rsidRPr="00954B52">
        <w:rPr>
          <w:rFonts w:ascii="Times New Roman" w:eastAsia="標楷體" w:hAnsi="Times New Roman" w:cs="Times New Roman"/>
          <w:kern w:val="0"/>
          <w:szCs w:val="24"/>
        </w:rPr>
        <w:t>使用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Fluke DSX-8000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（或同等級儀器）進行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Cat.8 30M Channel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標準測試並產出合格報告</w:t>
      </w:r>
      <w:r w:rsidR="005616DB" w:rsidRPr="00DB1704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="00050306" w:rsidRPr="00DB1704">
        <w:rPr>
          <w:rFonts w:ascii="Times New Roman" w:eastAsia="標楷體" w:hAnsi="Times New Roman" w:cs="Times New Roman" w:hint="eastAsia"/>
          <w:kern w:val="0"/>
          <w:szCs w:val="24"/>
        </w:rPr>
        <w:t>如附件</w:t>
      </w:r>
      <w:r w:rsidR="005616DB" w:rsidRPr="00DB1704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Pr="00DB1704">
        <w:rPr>
          <w:rFonts w:ascii="Times New Roman" w:eastAsia="標楷體" w:hAnsi="Times New Roman" w:cs="Times New Roman"/>
          <w:kern w:val="0"/>
          <w:szCs w:val="24"/>
        </w:rPr>
        <w:t>。</w:t>
      </w:r>
      <w:r w:rsidRPr="00DB1704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29FC94E0" w14:textId="54BE8271" w:rsidR="00954B52" w:rsidRPr="00954B52" w:rsidRDefault="00954B52" w:rsidP="00954B52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第三方機構認證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：線材與接頭須取得第三方專業檢驗機構認證報告（如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GHMT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或同等級機構認證）。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59E826F8" w14:textId="77777777" w:rsidR="00954B52" w:rsidRPr="00954B52" w:rsidRDefault="00954B52" w:rsidP="00954B52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品質一致性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：投標廠商交付之產品須確保為全新原廠正品，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300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條成品線材之機構尺寸與傳輸數據皆須嚴格符合本規格書要求。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3A2BF0E1" w14:textId="77777777" w:rsidR="00954B52" w:rsidRPr="00954B52" w:rsidRDefault="00954B52" w:rsidP="00954B52">
      <w:pPr>
        <w:widowControl/>
        <w:spacing w:before="100" w:beforeAutospacing="1" w:after="100" w:afterAutospacing="1"/>
        <w:outlineLvl w:val="1"/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  <w:t xml:space="preserve">4. </w:t>
      </w:r>
      <w:r w:rsidRPr="00954B52"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  <w:t>交付與驗收</w:t>
      </w:r>
    </w:p>
    <w:p w14:paraId="42C4BA16" w14:textId="77777777" w:rsidR="00954B52" w:rsidRPr="00954B52" w:rsidRDefault="00954B52" w:rsidP="00954B52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交付物範疇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</w:t>
      </w:r>
    </w:p>
    <w:p w14:paraId="1023A960" w14:textId="102C7A6B" w:rsidR="00954B52" w:rsidRPr="00954B52" w:rsidRDefault="00954B52" w:rsidP="00954B52">
      <w:pPr>
        <w:widowControl/>
        <w:numPr>
          <w:ilvl w:val="1"/>
          <w:numId w:val="8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Cat.8 22AWG 30M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成品網路線共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300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條</w:t>
      </w:r>
      <w:r w:rsidR="000E5AEE" w:rsidRPr="00954B52">
        <w:rPr>
          <w:rFonts w:ascii="Times New Roman" w:eastAsia="標楷體" w:hAnsi="Times New Roman" w:cs="Times New Roman"/>
          <w:kern w:val="0"/>
          <w:szCs w:val="24"/>
        </w:rPr>
        <w:t>，</w:t>
      </w:r>
      <w:r w:rsidR="005E13F1">
        <w:rPr>
          <w:rFonts w:ascii="Times New Roman" w:eastAsia="標楷體" w:hAnsi="Times New Roman" w:cs="Times New Roman" w:hint="eastAsia"/>
          <w:kern w:val="0"/>
          <w:szCs w:val="24"/>
        </w:rPr>
        <w:t>每條頭尾</w:t>
      </w:r>
      <w:r w:rsidR="000E5AEE">
        <w:rPr>
          <w:rFonts w:ascii="Times New Roman" w:eastAsia="標楷體" w:hAnsi="Times New Roman" w:cs="Times New Roman" w:hint="eastAsia"/>
          <w:kern w:val="0"/>
          <w:szCs w:val="24"/>
        </w:rPr>
        <w:t>需要編號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43257103" w14:textId="77777777" w:rsidR="00954B52" w:rsidRPr="00954B52" w:rsidRDefault="00954B52" w:rsidP="00954B52">
      <w:pPr>
        <w:widowControl/>
        <w:numPr>
          <w:ilvl w:val="1"/>
          <w:numId w:val="8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kern w:val="0"/>
          <w:szCs w:val="24"/>
        </w:rPr>
        <w:t>每條線材之原廠出廠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Fluke Channel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測試通過報告。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0E6D4F38" w14:textId="2B9F018B" w:rsidR="00954B52" w:rsidRPr="00954B52" w:rsidRDefault="00954B52" w:rsidP="00954B52">
      <w:pPr>
        <w:widowControl/>
        <w:numPr>
          <w:ilvl w:val="1"/>
          <w:numId w:val="8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kern w:val="0"/>
          <w:szCs w:val="24"/>
        </w:rPr>
        <w:t>產品認證證明文件影本（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GHMT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、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RoHS/REACH 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等）。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1284C3A1" w14:textId="77777777" w:rsidR="00954B52" w:rsidRPr="00954B52" w:rsidRDefault="00954B52" w:rsidP="00954B52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954B52">
        <w:rPr>
          <w:rFonts w:ascii="Times New Roman" w:eastAsia="標楷體" w:hAnsi="Times New Roman" w:cs="Times New Roman"/>
          <w:b/>
          <w:bCs/>
          <w:kern w:val="0"/>
          <w:szCs w:val="24"/>
        </w:rPr>
        <w:t>驗收方式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：由招標單位進行外觀機構抽驗、長度量測、</w:t>
      </w:r>
      <w:proofErr w:type="gramStart"/>
      <w:r w:rsidRPr="00954B52">
        <w:rPr>
          <w:rFonts w:ascii="Times New Roman" w:eastAsia="標楷體" w:hAnsi="Times New Roman" w:cs="Times New Roman"/>
          <w:kern w:val="0"/>
          <w:szCs w:val="24"/>
        </w:rPr>
        <w:t>耐插拔抽檢</w:t>
      </w:r>
      <w:proofErr w:type="gramEnd"/>
      <w:r w:rsidRPr="00954B52">
        <w:rPr>
          <w:rFonts w:ascii="Times New Roman" w:eastAsia="標楷體" w:hAnsi="Times New Roman" w:cs="Times New Roman"/>
          <w:kern w:val="0"/>
          <w:szCs w:val="24"/>
        </w:rPr>
        <w:t>及實機訊號導通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/</w:t>
      </w:r>
      <w:r w:rsidRPr="00954B52">
        <w:rPr>
          <w:rFonts w:ascii="Times New Roman" w:eastAsia="標楷體" w:hAnsi="Times New Roman" w:cs="Times New Roman"/>
          <w:kern w:val="0"/>
          <w:szCs w:val="24"/>
        </w:rPr>
        <w:t>傳輸測試，全數符合技術規範後始得辦理驗收。</w:t>
      </w:r>
      <w:r w:rsidRPr="00954B52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6DD1BD72" w14:textId="669FBA32" w:rsidR="00B12EC5" w:rsidRPr="00954B52" w:rsidRDefault="00C055C9" w:rsidP="00ED53B5">
      <w:pPr>
        <w:widowControl/>
        <w:spacing w:before="100" w:beforeAutospacing="1" w:after="100" w:afterAutospacing="1"/>
        <w:outlineLvl w:val="1"/>
        <w:rPr>
          <w:rFonts w:ascii="Times New Roman" w:eastAsia="標楷體" w:hAnsi="Times New Roman" w:cs="Times New Roman"/>
        </w:rPr>
      </w:pPr>
      <w:r w:rsidRPr="00C055C9">
        <w:rPr>
          <w:rFonts w:ascii="Times New Roman" w:eastAsia="標楷體" w:hAnsi="Times New Roman" w:cs="Times New Roman"/>
          <w:noProof/>
        </w:rPr>
        <w:drawing>
          <wp:inline distT="0" distB="0" distL="0" distR="0" wp14:anchorId="10F389C5" wp14:editId="29BD0DF2">
            <wp:extent cx="5274310" cy="6678930"/>
            <wp:effectExtent l="0" t="0" r="2540" b="762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7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2EC5" w:rsidRPr="00954B52" w:rsidSect="00482523">
      <w:footerReference w:type="default" r:id="rId9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1BBB9" w14:textId="77777777" w:rsidR="00482523" w:rsidRDefault="00482523" w:rsidP="00482523">
      <w:r>
        <w:separator/>
      </w:r>
    </w:p>
  </w:endnote>
  <w:endnote w:type="continuationSeparator" w:id="0">
    <w:p w14:paraId="3776F600" w14:textId="77777777" w:rsidR="00482523" w:rsidRDefault="00482523" w:rsidP="00482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3399417"/>
      <w:docPartObj>
        <w:docPartGallery w:val="Page Numbers (Bottom of Page)"/>
        <w:docPartUnique/>
      </w:docPartObj>
    </w:sdtPr>
    <w:sdtEndPr>
      <w:rPr>
        <w:rFonts w:ascii="Arial" w:hAnsi="Arial" w:cs="Arial"/>
        <w:sz w:val="28"/>
        <w:szCs w:val="28"/>
      </w:rPr>
    </w:sdtEndPr>
    <w:sdtContent>
      <w:p w14:paraId="03CBFE2C" w14:textId="67E8EE8C" w:rsidR="00482523" w:rsidRPr="00482523" w:rsidRDefault="00482523">
        <w:pPr>
          <w:pStyle w:val="a7"/>
          <w:jc w:val="center"/>
          <w:rPr>
            <w:rFonts w:ascii="Arial" w:hAnsi="Arial" w:cs="Arial"/>
            <w:sz w:val="28"/>
            <w:szCs w:val="28"/>
          </w:rPr>
        </w:pPr>
        <w:r w:rsidRPr="00482523">
          <w:rPr>
            <w:rFonts w:ascii="Arial" w:hAnsi="Arial" w:cs="Arial"/>
            <w:sz w:val="28"/>
            <w:szCs w:val="28"/>
          </w:rPr>
          <w:fldChar w:fldCharType="begin"/>
        </w:r>
        <w:r w:rsidRPr="00482523">
          <w:rPr>
            <w:rFonts w:ascii="Arial" w:hAnsi="Arial" w:cs="Arial"/>
            <w:sz w:val="28"/>
            <w:szCs w:val="28"/>
          </w:rPr>
          <w:instrText>PAGE   \* MERGEFORMAT</w:instrText>
        </w:r>
        <w:r w:rsidRPr="00482523">
          <w:rPr>
            <w:rFonts w:ascii="Arial" w:hAnsi="Arial" w:cs="Arial"/>
            <w:sz w:val="28"/>
            <w:szCs w:val="28"/>
          </w:rPr>
          <w:fldChar w:fldCharType="separate"/>
        </w:r>
        <w:r w:rsidRPr="00482523">
          <w:rPr>
            <w:rFonts w:ascii="Arial" w:hAnsi="Arial" w:cs="Arial"/>
            <w:sz w:val="28"/>
            <w:szCs w:val="28"/>
            <w:lang w:val="zh-TW"/>
          </w:rPr>
          <w:t>2</w:t>
        </w:r>
        <w:r w:rsidRPr="00482523">
          <w:rPr>
            <w:rFonts w:ascii="Arial" w:hAnsi="Arial" w:cs="Arial"/>
            <w:sz w:val="28"/>
            <w:szCs w:val="28"/>
          </w:rPr>
          <w:fldChar w:fldCharType="end"/>
        </w:r>
        <w:r w:rsidRPr="00482523">
          <w:rPr>
            <w:rFonts w:ascii="Arial" w:hAnsi="Arial" w:cs="Arial"/>
            <w:sz w:val="28"/>
            <w:szCs w:val="28"/>
          </w:rPr>
          <w:t xml:space="preserve"> / 4</w:t>
        </w:r>
      </w:p>
    </w:sdtContent>
  </w:sdt>
  <w:p w14:paraId="34905133" w14:textId="77777777" w:rsidR="00482523" w:rsidRDefault="0048252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8C1F5" w14:textId="77777777" w:rsidR="00482523" w:rsidRDefault="00482523" w:rsidP="00482523">
      <w:r>
        <w:separator/>
      </w:r>
    </w:p>
  </w:footnote>
  <w:footnote w:type="continuationSeparator" w:id="0">
    <w:p w14:paraId="06C2D1B5" w14:textId="77777777" w:rsidR="00482523" w:rsidRDefault="00482523" w:rsidP="00482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32CEF"/>
    <w:multiLevelType w:val="multilevel"/>
    <w:tmpl w:val="0396F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017812"/>
    <w:multiLevelType w:val="multilevel"/>
    <w:tmpl w:val="419E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114741"/>
    <w:multiLevelType w:val="multilevel"/>
    <w:tmpl w:val="8FF0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7C30A1"/>
    <w:multiLevelType w:val="multilevel"/>
    <w:tmpl w:val="9D7AD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A90783"/>
    <w:multiLevelType w:val="multilevel"/>
    <w:tmpl w:val="B040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DF0DA5"/>
    <w:multiLevelType w:val="multilevel"/>
    <w:tmpl w:val="3EA4A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506C28"/>
    <w:multiLevelType w:val="multilevel"/>
    <w:tmpl w:val="2920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8F7306"/>
    <w:multiLevelType w:val="multilevel"/>
    <w:tmpl w:val="E61EA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0590527">
    <w:abstractNumId w:val="1"/>
  </w:num>
  <w:num w:numId="2" w16cid:durableId="1772049560">
    <w:abstractNumId w:val="4"/>
  </w:num>
  <w:num w:numId="3" w16cid:durableId="837773385">
    <w:abstractNumId w:val="2"/>
  </w:num>
  <w:num w:numId="4" w16cid:durableId="2053453692">
    <w:abstractNumId w:val="5"/>
  </w:num>
  <w:num w:numId="5" w16cid:durableId="1428386117">
    <w:abstractNumId w:val="7"/>
  </w:num>
  <w:num w:numId="6" w16cid:durableId="910195051">
    <w:abstractNumId w:val="6"/>
  </w:num>
  <w:num w:numId="7" w16cid:durableId="907154574">
    <w:abstractNumId w:val="0"/>
  </w:num>
  <w:num w:numId="8" w16cid:durableId="1587373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85"/>
    <w:rsid w:val="00050306"/>
    <w:rsid w:val="000C3524"/>
    <w:rsid w:val="000E5AEE"/>
    <w:rsid w:val="002312C1"/>
    <w:rsid w:val="003E5D8A"/>
    <w:rsid w:val="00482523"/>
    <w:rsid w:val="00484FD3"/>
    <w:rsid w:val="004D2072"/>
    <w:rsid w:val="004E68C3"/>
    <w:rsid w:val="005616DB"/>
    <w:rsid w:val="005A63D4"/>
    <w:rsid w:val="005E13F1"/>
    <w:rsid w:val="005E3310"/>
    <w:rsid w:val="00621214"/>
    <w:rsid w:val="00711D58"/>
    <w:rsid w:val="00726D95"/>
    <w:rsid w:val="00740764"/>
    <w:rsid w:val="008476D8"/>
    <w:rsid w:val="00954B52"/>
    <w:rsid w:val="00A01321"/>
    <w:rsid w:val="00AD1918"/>
    <w:rsid w:val="00B12EC5"/>
    <w:rsid w:val="00B20AD6"/>
    <w:rsid w:val="00BB1EBC"/>
    <w:rsid w:val="00C055C9"/>
    <w:rsid w:val="00DB1704"/>
    <w:rsid w:val="00DF0485"/>
    <w:rsid w:val="00DF6065"/>
    <w:rsid w:val="00E164A5"/>
    <w:rsid w:val="00E6013C"/>
    <w:rsid w:val="00EA0F0A"/>
    <w:rsid w:val="00ED53B5"/>
    <w:rsid w:val="00ED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DF8BD"/>
  <w15:chartTrackingRefBased/>
  <w15:docId w15:val="{FEABF8AE-2CE7-4281-A60C-EA4C855E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DF0485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F0485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DF0485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F048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DF0485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DF0485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F04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DF0485"/>
    <w:rPr>
      <w:b/>
      <w:bCs/>
    </w:rPr>
  </w:style>
  <w:style w:type="paragraph" w:styleId="a4">
    <w:name w:val="List Paragraph"/>
    <w:basedOn w:val="a"/>
    <w:uiPriority w:val="34"/>
    <w:qFormat/>
    <w:rsid w:val="00C055C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825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8252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825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8252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user</dc:creator>
  <cp:keywords/>
  <dc:description/>
  <cp:lastModifiedBy>jackie</cp:lastModifiedBy>
  <cp:revision>3</cp:revision>
  <cp:lastPrinted>2026-10-19T02:45:00Z</cp:lastPrinted>
  <dcterms:created xsi:type="dcterms:W3CDTF">2026-10-19T02:44:00Z</dcterms:created>
  <dcterms:modified xsi:type="dcterms:W3CDTF">2026-10-19T03:11:00Z</dcterms:modified>
</cp:coreProperties>
</file>