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36568" w14:textId="77777777" w:rsidR="00B43EA8" w:rsidRDefault="00B43EA8" w:rsidP="000F6CEB">
      <w:pPr>
        <w:spacing w:line="440" w:lineRule="exact"/>
        <w:ind w:right="-23"/>
        <w:jc w:val="center"/>
        <w:textDirection w:val="lrTbV"/>
        <w:rPr>
          <w:rFonts w:eastAsia="標楷體"/>
          <w:b/>
          <w:sz w:val="32"/>
          <w:u w:val="single"/>
        </w:rPr>
      </w:pPr>
      <w:r>
        <w:rPr>
          <w:rFonts w:eastAsia="標楷體" w:hint="eastAsia"/>
          <w:b/>
          <w:sz w:val="32"/>
          <w:u w:val="single"/>
        </w:rPr>
        <w:t>中</w:t>
      </w:r>
      <w:r>
        <w:rPr>
          <w:rFonts w:eastAsia="標楷體"/>
          <w:b/>
          <w:sz w:val="32"/>
          <w:u w:val="single"/>
        </w:rPr>
        <w:t>央研院究統計</w:t>
      </w:r>
      <w:r>
        <w:rPr>
          <w:rFonts w:eastAsia="標楷體" w:hint="eastAsia"/>
          <w:b/>
          <w:sz w:val="32"/>
          <w:u w:val="single"/>
        </w:rPr>
        <w:t>科</w:t>
      </w:r>
      <w:r>
        <w:rPr>
          <w:rFonts w:eastAsia="標楷體"/>
          <w:b/>
          <w:sz w:val="32"/>
          <w:u w:val="single"/>
        </w:rPr>
        <w:t>學研究所</w:t>
      </w:r>
      <w:r w:rsidR="005E2DCB">
        <w:rPr>
          <w:rFonts w:eastAsia="標楷體" w:hint="eastAsia"/>
          <w:b/>
          <w:sz w:val="32"/>
          <w:u w:val="single"/>
        </w:rPr>
        <w:t>投標標價清單</w:t>
      </w:r>
    </w:p>
    <w:p w14:paraId="3673D56A" w14:textId="4E71135D" w:rsidR="00B43EA8" w:rsidRPr="000F6CEB" w:rsidRDefault="00EE6E96" w:rsidP="000F6CEB">
      <w:pPr>
        <w:spacing w:afterLines="50" w:after="180" w:line="440" w:lineRule="exact"/>
        <w:jc w:val="center"/>
        <w:textDirection w:val="lrTbV"/>
        <w:rPr>
          <w:rFonts w:eastAsia="標楷體"/>
          <w:b/>
          <w:sz w:val="36"/>
          <w:szCs w:val="28"/>
          <w:u w:val="single"/>
        </w:rPr>
      </w:pPr>
      <w:r w:rsidRPr="000F6CEB">
        <w:rPr>
          <w:rFonts w:eastAsia="標楷體" w:hint="eastAsia"/>
          <w:b/>
          <w:sz w:val="28"/>
          <w:szCs w:val="28"/>
        </w:rPr>
        <w:t>GPU</w:t>
      </w:r>
      <w:r w:rsidRPr="000F6CEB">
        <w:rPr>
          <w:rFonts w:eastAsia="標楷體" w:hint="eastAsia"/>
          <w:b/>
          <w:sz w:val="28"/>
          <w:szCs w:val="28"/>
        </w:rPr>
        <w:t>伺服器採購案</w:t>
      </w:r>
      <w:r w:rsidR="000D1598" w:rsidRPr="000F6CEB">
        <w:rPr>
          <w:rFonts w:eastAsia="標楷體" w:hint="eastAsia"/>
          <w:b/>
          <w:sz w:val="28"/>
          <w:szCs w:val="28"/>
        </w:rPr>
        <w:t>(</w:t>
      </w:r>
      <w:r w:rsidR="000D1598" w:rsidRPr="000F6CEB">
        <w:rPr>
          <w:rFonts w:eastAsia="標楷體" w:hint="eastAsia"/>
          <w:b/>
          <w:sz w:val="28"/>
          <w:szCs w:val="28"/>
        </w:rPr>
        <w:t>案號：</w:t>
      </w:r>
      <w:r w:rsidR="003B2E1C" w:rsidRPr="000F6CEB">
        <w:rPr>
          <w:rFonts w:eastAsia="標楷體"/>
          <w:b/>
          <w:sz w:val="28"/>
          <w:szCs w:val="28"/>
        </w:rPr>
        <w:t>STAT115-0</w:t>
      </w:r>
      <w:r w:rsidRPr="000F6CEB">
        <w:rPr>
          <w:rFonts w:eastAsia="標楷體" w:hint="eastAsia"/>
          <w:b/>
          <w:sz w:val="28"/>
          <w:szCs w:val="28"/>
        </w:rPr>
        <w:t>323</w:t>
      </w:r>
      <w:r w:rsidR="003B2E1C" w:rsidRPr="000F6CEB">
        <w:rPr>
          <w:rFonts w:eastAsia="標楷體"/>
          <w:b/>
          <w:sz w:val="28"/>
          <w:szCs w:val="28"/>
        </w:rPr>
        <w:t>)</w:t>
      </w:r>
    </w:p>
    <w:p w14:paraId="14CF1748"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67BCDB7A" w14:textId="77777777" w:rsidR="005E2DCB" w:rsidRDefault="005E2DCB">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533CCB9C" w14:textId="41552141" w:rsidR="005E2DCB" w:rsidRDefault="0045687C">
      <w:pPr>
        <w:spacing w:line="240" w:lineRule="atLeast"/>
        <w:ind w:left="454" w:hanging="454"/>
        <w:jc w:val="both"/>
        <w:textDirection w:val="lrTbV"/>
        <w:rPr>
          <w:rFonts w:eastAsia="標楷體"/>
        </w:rPr>
      </w:pPr>
      <w:r w:rsidRPr="0045687C">
        <w:rPr>
          <w:rFonts w:eastAsia="標楷體" w:hint="eastAsia"/>
          <w:noProof/>
        </w:rPr>
        <mc:AlternateContent>
          <mc:Choice Requires="wps">
            <w:drawing>
              <wp:anchor distT="0" distB="0" distL="114300" distR="114300" simplePos="0" relativeHeight="251659264" behindDoc="0" locked="0" layoutInCell="1" allowOverlap="1" wp14:anchorId="23BBAADE" wp14:editId="7E91D661">
                <wp:simplePos x="0" y="0"/>
                <wp:positionH relativeFrom="column">
                  <wp:posOffset>4019550</wp:posOffset>
                </wp:positionH>
                <wp:positionV relativeFrom="paragraph">
                  <wp:posOffset>189865</wp:posOffset>
                </wp:positionV>
                <wp:extent cx="2238375" cy="1350645"/>
                <wp:effectExtent l="0" t="0" r="28575" b="2095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350645"/>
                        </a:xfrm>
                        <a:prstGeom prst="rect">
                          <a:avLst/>
                        </a:prstGeom>
                        <a:noFill/>
                        <a:ln w="9525">
                          <a:solidFill>
                            <a:srgbClr val="808080"/>
                          </a:solidFill>
                          <a:prstDash val="lg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BB937" id="矩形 5" o:spid="_x0000_s1026" style="position:absolute;margin-left:316.5pt;margin-top:14.95pt;width:176.25pt;height:10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yC7NgIAAC4EAAAOAAAAZHJzL2Uyb0RvYy54bWysU12O0zAQfkfiDpbfafq7242arlYti5AW&#10;WGnhAK7jJBaOx4zdpuUySPvGITgO4hqMnW4p8IZIJGvGM/78zTfjxfW+NWyn0GuwBR8NhpwpK6HU&#10;ti74h/e3L+ac+SBsKQxYVfCD8vx6+fzZonO5GkMDplTICMT6vHMFb0JweZZ52ahW+AE4ZSlYAbYi&#10;kIt1VqLoCL012Xg4vMg6wNIhSOU97a77IF8m/KpSMryrKq8CMwUnbiGtmNZNXLPlQuQ1CtdoeaQh&#10;/oFFK7SlS09QaxEE26L+C6rVEsFDFQYS2gyqSkuVaqBqRsM/qnlohFOpFhLHu5NM/v/Byre7e2S6&#10;LPiMMytaatGPL1+/f3tks6hN53xOKQ/uHmN13t2B/OiZhVUjbK1uEKFrlCiJ0SjmZ78diI6no2zT&#10;vYGSoMU2QJJpX2EbAUkAtk/dOJy6ofaBSdocjyfzySXRkhQbTWbDi2nilIn86bhDH14paFk0Co7U&#10;7gQvdnc+RDoif0qJt1m41caklhvLuoJfzcazdMCD0WUMpiqx3qwMsp2goZkP459qo/rP0yLyWvim&#10;zzN1tNcQ+pFqdaC5NrqNCPHrt6NWL22ZKAShTW8TTWOP4kW9et03UB5IO4R+aOmRkdEAfuaso4Et&#10;uP+0Fag4M68t6X81mk7jhCdnOrsck4Pnkc15RFhJUAUPnPXmKvSvYutQ1w3dNErCWLihnlU6qRn7&#10;2bM6kqWhTCIfH1Cc+nM/Zf165sufAAAA//8DAFBLAwQUAAYACAAAACEAvtFxxN8AAAAKAQAADwAA&#10;AGRycy9kb3ducmV2LnhtbEyPwU7DMBBE70j8g7VI3KhD2kRJiFNVSByQuNBGnJ3YTdLGa8t22/D3&#10;LCc4zs5o9k29XczMrtqHyaKA51UCTGNv1YSDgPbw9lQAC1GikrNFLeBbB9g293e1rJS94ae+7uPA&#10;qARDJQWMMbqK89CP2siwsk4jeUfrjYwk/cCVlzcqNzNPkyTnRk5IH0bp9Ouo+/P+YgS4k9tl1re9&#10;bWNhu+Xr431zLIR4fFh2L8CiXuJfGH7xCR0aYursBVVgs4B8vaYtUUBalsAoUBZZBqyjwybNgTc1&#10;/z+h+QEAAP//AwBQSwECLQAUAAYACAAAACEAtoM4kv4AAADhAQAAEwAAAAAAAAAAAAAAAAAAAAAA&#10;W0NvbnRlbnRfVHlwZXNdLnhtbFBLAQItABQABgAIAAAAIQA4/SH/1gAAAJQBAAALAAAAAAAAAAAA&#10;AAAAAC8BAABfcmVscy8ucmVsc1BLAQItABQABgAIAAAAIQBbpyC7NgIAAC4EAAAOAAAAAAAAAAAA&#10;AAAAAC4CAABkcnMvZTJvRG9jLnhtbFBLAQItABQABgAIAAAAIQC+0XHE3wAAAAoBAAAPAAAAAAAA&#10;AAAAAAAAAJAEAABkcnMvZG93bnJldi54bWxQSwUGAAAAAAQABADzAAAAnAUAAAAA&#10;" filled="f" strokecolor="gray">
                <v:stroke dashstyle="longDashDot"/>
              </v:rect>
            </w:pict>
          </mc:Fallback>
        </mc:AlternateContent>
      </w:r>
      <w:r w:rsidR="005E2DCB">
        <w:rPr>
          <w:rFonts w:eastAsia="標楷體" w:hint="eastAsia"/>
        </w:rPr>
        <w:t>二、本清單所標示之總價，應包括招標文件所規定之所有應由廠商得標後辦理之履約事項之價金，不論該等事項是否已於本清單明確標示。</w:t>
      </w:r>
    </w:p>
    <w:p w14:paraId="5E5BF5EA" w14:textId="403B6316" w:rsidR="005E2DCB" w:rsidRDefault="005E2DCB" w:rsidP="00CA3219">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08F5EE79" w14:textId="7DA3E280" w:rsidR="005E2DCB" w:rsidRDefault="005E2DCB">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5DCA50FA" w14:textId="32B4CDE2" w:rsidR="005E2DCB" w:rsidRDefault="005E2DCB">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3591696D" w14:textId="77FB03D8" w:rsidR="005E2DCB" w:rsidRDefault="0045687C">
      <w:pPr>
        <w:pStyle w:val="7"/>
        <w:numPr>
          <w:ilvl w:val="0"/>
          <w:numId w:val="1"/>
        </w:numPr>
        <w:jc w:val="both"/>
        <w:textDirection w:val="lrTbV"/>
        <w:rPr>
          <w:rFonts w:eastAsia="標楷體"/>
          <w:spacing w:val="0"/>
        </w:rPr>
      </w:pPr>
      <w:r w:rsidRPr="0045687C">
        <w:rPr>
          <w:rFonts w:eastAsia="標楷體" w:hint="eastAsia"/>
          <w:noProof/>
          <w:spacing w:val="0"/>
        </w:rPr>
        <mc:AlternateContent>
          <mc:Choice Requires="wps">
            <w:drawing>
              <wp:anchor distT="0" distB="0" distL="114300" distR="114300" simplePos="0" relativeHeight="251660288" behindDoc="0" locked="0" layoutInCell="1" allowOverlap="1" wp14:anchorId="426301C6" wp14:editId="3D61497D">
                <wp:simplePos x="0" y="0"/>
                <wp:positionH relativeFrom="column">
                  <wp:posOffset>5078730</wp:posOffset>
                </wp:positionH>
                <wp:positionV relativeFrom="paragraph">
                  <wp:posOffset>130175</wp:posOffset>
                </wp:positionV>
                <wp:extent cx="140335" cy="304800"/>
                <wp:effectExtent l="19050" t="19050" r="31115" b="19050"/>
                <wp:wrapNone/>
                <wp:docPr id="2" name="箭號: 向上 2"/>
                <wp:cNvGraphicFramePr/>
                <a:graphic xmlns:a="http://schemas.openxmlformats.org/drawingml/2006/main">
                  <a:graphicData uri="http://schemas.microsoft.com/office/word/2010/wordprocessingShape">
                    <wps:wsp>
                      <wps:cNvSpPr/>
                      <wps:spPr>
                        <a:xfrm>
                          <a:off x="0" y="0"/>
                          <a:ext cx="140335" cy="304800"/>
                        </a:xfrm>
                        <a:prstGeom prst="upArrow">
                          <a:avLst/>
                        </a:prstGeom>
                        <a:solidFill>
                          <a:schemeClr val="accent2"/>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6FFA9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箭號: 向上 2" o:spid="_x0000_s1026" type="#_x0000_t68" style="position:absolute;margin-left:399.9pt;margin-top:10.25pt;width:11.05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GHsgIAALgFAAAOAAAAZHJzL2Uyb0RvYy54bWysVM1uEzEQviPxDpbvdHfTFMqqmypKVYRU&#10;tRUt6tnx2tmVvB5jO9mER+AER048AZx5IBA8BmPvZpv+iAMiB8fjmflm5tuZOTpeN4qshHU16IJm&#10;eyklQnMoa70o6Nvr02eHlDjPdMkUaFHQjXD0ePL0yVFrcjGCClQpLEEQ7fLWFLTy3uRJ4nglGub2&#10;wAiNSgm2YR5Fu0hKy1pEb1QyStPnSQu2NBa4cA5fTzolnUR8KQX3F1I64YkqKObm42njOQ9nMjli&#10;+cIyU9W8T4P9QxYNqzUGHaBOmGdkaesHUE3NLTiQfo9Dk4CUNRexBqwmS+9Vc1UxI2ItSI4zA03u&#10;/8Hy89WlJXVZ0BElmjX4iX59+/r785ec/Pz46cf3D2QUOGqNy9H0ylzaXnJ4DQWvpW3CP5ZC1pHX&#10;zcCrWHvC8TEbp/v7B5RwVO2n48M08p7cOhvr/CsBDQmXgi7N1FpoI6FsdeY8xkTrrVUI50DV5Wmt&#10;VBRCt4iZsmTF8DszzoX2MW/0umOp9ENnu5gPrrM0/ELFdz1RCq5J4KGrPN78RokAqPQbIZFFrHUU&#10;s479ez+jrFNVrBRdoge7wbY1xNARMCBLLHHA7gG2lrvVZn3OvX1wFbH9B+f0b4l1BQ8eMTJoPzg3&#10;tQb7GIDyQ+TOfktSR01gaQ7lBnvMQjd8zvDTGj/zGXP+klmcNpxL3CD+Ag+poC0o9DdKKrDvH3sP&#10;9jgEqKWkxektqHu3ZFZQol5rHI+X2Xgcxj0K44MXIxTsrma+q9HLZgbYOBnuKsPjNdh7tb1KC80N&#10;LpppiIoqpjnGLij3divMfLdVcFVxMZ1GMxxxw/yZvjI8gAdWQw9fr2+YNX2vexySc9hOOsvv9Xtn&#10;Gzw1TJceZB2H4ZbXnm9cD7Fx+lUW9s+uHK1uF+7kDwAAAP//AwBQSwMEFAAGAAgAAAAhAEIA4erg&#10;AAAACQEAAA8AAABkcnMvZG93bnJldi54bWxMj81OwzAQhO9IvIO1SNyo06gNSYhT9UdFILhQeAA3&#10;NnFKvI7sbRreHnOC42hGM99Uq8n2bNQ+dA4FzGcJMI2NUx22Aj7e93c5sEASlewdagHfOsCqvr6q&#10;ZKncBd/0eKCWxRIMpRRgiIaS89AYbWWYuUFj9D6dt5Ki9C1XXl5iue15miQZt7LDuGDkoLdGN1+H&#10;sxXwfHp5KjavGT3uaWHWp8VubPxOiNubaf0AjPREf2H4xY/oUEemozujCqwXcF8UEZ0EpMkSWAzk&#10;6bwAdhSQ5UvgdcX/P6h/AAAA//8DAFBLAQItABQABgAIAAAAIQC2gziS/gAAAOEBAAATAAAAAAAA&#10;AAAAAAAAAAAAAABbQ29udGVudF9UeXBlc10ueG1sUEsBAi0AFAAGAAgAAAAhADj9If/WAAAAlAEA&#10;AAsAAAAAAAAAAAAAAAAALwEAAF9yZWxzLy5yZWxzUEsBAi0AFAAGAAgAAAAhAJ5XEYeyAgAAuAUA&#10;AA4AAAAAAAAAAAAAAAAALgIAAGRycy9lMm9Eb2MueG1sUEsBAi0AFAAGAAgAAAAhAEIA4ergAAAA&#10;CQEAAA8AAAAAAAAAAAAAAAAADAUAAGRycy9kb3ducmV2LnhtbFBLBQYAAAAABAAEAPMAAAAZBgAA&#10;AAA=&#10;" adj="4973" fillcolor="#c0504d [3205]" strokecolor="#c00000" strokeweight="2pt"/>
            </w:pict>
          </mc:Fallback>
        </mc:AlternateContent>
      </w:r>
      <w:r w:rsidR="005E2DCB">
        <w:rPr>
          <w:rFonts w:eastAsia="標楷體" w:hint="eastAsia"/>
          <w:spacing w:val="0"/>
        </w:rPr>
        <w:t>契約價金受款人名稱：</w:t>
      </w:r>
    </w:p>
    <w:p w14:paraId="268655F0" w14:textId="5B0F8480" w:rsidR="005E2DCB" w:rsidRDefault="005E2DCB">
      <w:pPr>
        <w:pStyle w:val="7"/>
        <w:numPr>
          <w:ilvl w:val="0"/>
          <w:numId w:val="1"/>
        </w:numPr>
        <w:jc w:val="both"/>
        <w:textDirection w:val="lrTbV"/>
        <w:rPr>
          <w:rFonts w:eastAsia="標楷體"/>
          <w:spacing w:val="0"/>
        </w:rPr>
      </w:pPr>
      <w:r>
        <w:rPr>
          <w:rFonts w:eastAsia="標楷體" w:hint="eastAsia"/>
          <w:spacing w:val="0"/>
        </w:rPr>
        <w:t>契約價金受款人地址：</w:t>
      </w:r>
      <w:r w:rsidR="0045687C" w:rsidRPr="00790E77">
        <w:rPr>
          <w:rFonts w:eastAsia="標楷體" w:hint="eastAsia"/>
          <w:spacing w:val="0"/>
        </w:rPr>
        <w:t xml:space="preserve">     </w:t>
      </w:r>
      <w:r w:rsidR="0045687C" w:rsidRPr="00790E77">
        <w:rPr>
          <w:rFonts w:eastAsia="標楷體"/>
          <w:spacing w:val="0"/>
        </w:rPr>
        <w:t xml:space="preserve">                        </w:t>
      </w:r>
      <w:r w:rsidR="0045687C" w:rsidRPr="00790E77">
        <w:rPr>
          <w:rFonts w:eastAsia="標楷體" w:hint="eastAsia"/>
          <w:b/>
          <w:color w:val="FF0000"/>
        </w:rPr>
        <w:t>廠商請於此處</w:t>
      </w:r>
      <w:r w:rsidR="0045687C" w:rsidRPr="00790E77">
        <w:rPr>
          <w:rFonts w:eastAsia="標楷體" w:hint="eastAsia"/>
          <w:b/>
          <w:color w:val="FF0000"/>
        </w:rPr>
        <w:t xml:space="preserve">  </w:t>
      </w:r>
      <w:r w:rsidR="0045687C" w:rsidRPr="00790E77">
        <w:rPr>
          <w:rFonts w:eastAsia="標楷體" w:hint="eastAsia"/>
          <w:b/>
          <w:color w:val="FF0000"/>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115"/>
        <w:gridCol w:w="709"/>
        <w:gridCol w:w="1134"/>
        <w:gridCol w:w="1276"/>
        <w:gridCol w:w="2551"/>
        <w:gridCol w:w="1363"/>
      </w:tblGrid>
      <w:tr w:rsidR="005E2DCB" w14:paraId="51F652D1" w14:textId="77777777" w:rsidTr="00B43EA8">
        <w:tc>
          <w:tcPr>
            <w:tcW w:w="748" w:type="dxa"/>
          </w:tcPr>
          <w:p w14:paraId="0A9B9BC7" w14:textId="77777777" w:rsidR="005E2DCB" w:rsidRDefault="005E2DCB">
            <w:pPr>
              <w:spacing w:line="240" w:lineRule="atLeast"/>
              <w:jc w:val="center"/>
              <w:textDirection w:val="lrTbV"/>
              <w:rPr>
                <w:rFonts w:eastAsia="標楷體"/>
              </w:rPr>
            </w:pPr>
            <w:r>
              <w:rPr>
                <w:rFonts w:eastAsia="標楷體" w:hint="eastAsia"/>
              </w:rPr>
              <w:t>項目</w:t>
            </w:r>
          </w:p>
        </w:tc>
        <w:tc>
          <w:tcPr>
            <w:tcW w:w="2115" w:type="dxa"/>
          </w:tcPr>
          <w:p w14:paraId="0EB3CEA1" w14:textId="77777777" w:rsidR="005E2DCB" w:rsidRDefault="005E2DCB" w:rsidP="00B43EA8">
            <w:pPr>
              <w:spacing w:line="240" w:lineRule="atLeast"/>
              <w:jc w:val="center"/>
              <w:textDirection w:val="lrTbV"/>
              <w:rPr>
                <w:rFonts w:eastAsia="標楷體"/>
              </w:rPr>
            </w:pPr>
            <w:r>
              <w:rPr>
                <w:rFonts w:eastAsia="標楷體" w:hint="eastAsia"/>
              </w:rPr>
              <w:t>標的名稱</w:t>
            </w:r>
          </w:p>
        </w:tc>
        <w:tc>
          <w:tcPr>
            <w:tcW w:w="709" w:type="dxa"/>
          </w:tcPr>
          <w:p w14:paraId="230AA5D8" w14:textId="77777777" w:rsidR="005E2DCB" w:rsidRDefault="005E2DCB">
            <w:pPr>
              <w:spacing w:line="240" w:lineRule="atLeast"/>
              <w:jc w:val="center"/>
              <w:textDirection w:val="lrTbV"/>
              <w:rPr>
                <w:rFonts w:eastAsia="標楷體"/>
              </w:rPr>
            </w:pPr>
            <w:r>
              <w:rPr>
                <w:rFonts w:eastAsia="標楷體" w:hint="eastAsia"/>
              </w:rPr>
              <w:t>數量</w:t>
            </w:r>
          </w:p>
        </w:tc>
        <w:tc>
          <w:tcPr>
            <w:tcW w:w="1134" w:type="dxa"/>
          </w:tcPr>
          <w:p w14:paraId="6A892183" w14:textId="77777777" w:rsidR="005E2DCB" w:rsidRDefault="005E2DCB">
            <w:pPr>
              <w:spacing w:line="240" w:lineRule="atLeast"/>
              <w:jc w:val="center"/>
              <w:textDirection w:val="lrTbV"/>
              <w:rPr>
                <w:rFonts w:eastAsia="標楷體"/>
              </w:rPr>
            </w:pPr>
            <w:r>
              <w:rPr>
                <w:rFonts w:eastAsia="標楷體" w:hint="eastAsia"/>
              </w:rPr>
              <w:t>單價</w:t>
            </w:r>
          </w:p>
        </w:tc>
        <w:tc>
          <w:tcPr>
            <w:tcW w:w="1276" w:type="dxa"/>
          </w:tcPr>
          <w:p w14:paraId="29D79AD3" w14:textId="77777777" w:rsidR="005E2DCB" w:rsidRDefault="005E2DCB">
            <w:pPr>
              <w:spacing w:line="240" w:lineRule="atLeast"/>
              <w:jc w:val="center"/>
              <w:textDirection w:val="lrTbV"/>
              <w:rPr>
                <w:rFonts w:eastAsia="標楷體"/>
              </w:rPr>
            </w:pPr>
            <w:r>
              <w:rPr>
                <w:rFonts w:eastAsia="標楷體" w:hint="eastAsia"/>
              </w:rPr>
              <w:t>本項總價</w:t>
            </w:r>
          </w:p>
        </w:tc>
        <w:tc>
          <w:tcPr>
            <w:tcW w:w="2551" w:type="dxa"/>
          </w:tcPr>
          <w:p w14:paraId="4F5B4A46" w14:textId="77777777" w:rsidR="005E2DCB" w:rsidRDefault="00B43EA8">
            <w:pPr>
              <w:spacing w:line="240" w:lineRule="atLeast"/>
              <w:jc w:val="center"/>
              <w:textDirection w:val="lrTbV"/>
              <w:rPr>
                <w:rFonts w:eastAsia="標楷體"/>
              </w:rPr>
            </w:pPr>
            <w:r>
              <w:rPr>
                <w:rFonts w:eastAsia="標楷體" w:hint="eastAsia"/>
              </w:rPr>
              <w:t>規格及型號</w:t>
            </w:r>
          </w:p>
        </w:tc>
        <w:tc>
          <w:tcPr>
            <w:tcW w:w="1363" w:type="dxa"/>
          </w:tcPr>
          <w:p w14:paraId="7C3D2D0D" w14:textId="77777777" w:rsidR="005E2DCB" w:rsidRDefault="00B43EA8">
            <w:pPr>
              <w:spacing w:line="240" w:lineRule="atLeast"/>
              <w:jc w:val="center"/>
              <w:textDirection w:val="lrTbV"/>
              <w:rPr>
                <w:rFonts w:eastAsia="標楷體"/>
              </w:rPr>
            </w:pPr>
            <w:r>
              <w:rPr>
                <w:rFonts w:eastAsia="標楷體" w:hint="eastAsia"/>
              </w:rPr>
              <w:t>產</w:t>
            </w:r>
            <w:r>
              <w:rPr>
                <w:rFonts w:eastAsia="標楷體"/>
              </w:rPr>
              <w:t>地</w:t>
            </w:r>
          </w:p>
        </w:tc>
      </w:tr>
      <w:tr w:rsidR="005E2DCB" w14:paraId="244F4427" w14:textId="77777777" w:rsidTr="00B43EA8">
        <w:trPr>
          <w:trHeight w:val="769"/>
        </w:trPr>
        <w:tc>
          <w:tcPr>
            <w:tcW w:w="748" w:type="dxa"/>
          </w:tcPr>
          <w:p w14:paraId="71D408F2" w14:textId="77777777" w:rsidR="005E2DCB" w:rsidRPr="000D1598" w:rsidRDefault="0031747F">
            <w:pPr>
              <w:spacing w:line="240" w:lineRule="atLeast"/>
              <w:jc w:val="both"/>
              <w:textDirection w:val="lrTbV"/>
              <w:rPr>
                <w:rFonts w:eastAsia="標楷體"/>
                <w:b/>
              </w:rPr>
            </w:pPr>
            <w:r w:rsidRPr="000D1598">
              <w:rPr>
                <w:rFonts w:eastAsia="標楷體" w:hint="eastAsia"/>
                <w:b/>
              </w:rPr>
              <w:t>一、</w:t>
            </w:r>
          </w:p>
        </w:tc>
        <w:tc>
          <w:tcPr>
            <w:tcW w:w="2115" w:type="dxa"/>
          </w:tcPr>
          <w:p w14:paraId="29581BED" w14:textId="0A72B78D" w:rsidR="00A2160D" w:rsidRPr="000D1598" w:rsidRDefault="00EE6E96" w:rsidP="00DA3FEB">
            <w:pPr>
              <w:spacing w:line="380" w:lineRule="exact"/>
              <w:textDirection w:val="lrTbV"/>
              <w:rPr>
                <w:rFonts w:ascii="標楷體" w:eastAsia="標楷體" w:hAnsi="標楷體"/>
                <w:b/>
              </w:rPr>
            </w:pPr>
            <w:r>
              <w:rPr>
                <w:rFonts w:ascii="標楷體" w:eastAsia="標楷體" w:hAnsi="標楷體" w:hint="eastAsia"/>
                <w:b/>
              </w:rPr>
              <w:t xml:space="preserve">GPU伺服器 </w:t>
            </w:r>
            <w:r>
              <w:rPr>
                <w:rFonts w:ascii="標楷體" w:eastAsia="標楷體" w:hAnsi="標楷體" w:hint="eastAsia"/>
                <w:b/>
              </w:rPr>
              <w:br/>
            </w:r>
            <w:proofErr w:type="spellStart"/>
            <w:r>
              <w:rPr>
                <w:rFonts w:eastAsia="標楷體"/>
                <w:bCs/>
                <w:sz w:val="22"/>
                <w:szCs w:val="22"/>
              </w:rPr>
              <w:t>Fsas</w:t>
            </w:r>
            <w:proofErr w:type="spellEnd"/>
            <w:r>
              <w:rPr>
                <w:rFonts w:eastAsia="標楷體"/>
                <w:bCs/>
                <w:sz w:val="22"/>
                <w:szCs w:val="22"/>
              </w:rPr>
              <w:t xml:space="preserve"> Server PY RX2540 M8</w:t>
            </w:r>
            <w:r>
              <w:rPr>
                <w:rFonts w:eastAsia="標楷體"/>
                <w:bCs/>
                <w:sz w:val="28"/>
                <w:szCs w:val="28"/>
              </w:rPr>
              <w:t xml:space="preserve"> </w:t>
            </w:r>
            <w:r>
              <w:rPr>
                <w:rFonts w:ascii="標楷體" w:eastAsia="標楷體" w:hAnsi="標楷體" w:hint="eastAsia"/>
                <w:b/>
              </w:rPr>
              <w:br/>
              <w:t>(內容</w:t>
            </w:r>
            <w:proofErr w:type="gramStart"/>
            <w:r>
              <w:rPr>
                <w:rFonts w:ascii="標楷體" w:eastAsia="標楷體" w:hAnsi="標楷體" w:hint="eastAsia"/>
                <w:b/>
              </w:rPr>
              <w:t>詳</w:t>
            </w:r>
            <w:proofErr w:type="gramEnd"/>
            <w:r>
              <w:rPr>
                <w:rFonts w:ascii="標楷體" w:eastAsia="標楷體" w:hAnsi="標楷體" w:hint="eastAsia"/>
                <w:b/>
              </w:rPr>
              <w:t>採購規範)</w:t>
            </w:r>
          </w:p>
        </w:tc>
        <w:tc>
          <w:tcPr>
            <w:tcW w:w="709" w:type="dxa"/>
          </w:tcPr>
          <w:p w14:paraId="34341C27" w14:textId="2E9E7081" w:rsidR="005E2DCB" w:rsidRPr="00A2160D" w:rsidRDefault="00203C30" w:rsidP="00B43EA8">
            <w:pPr>
              <w:wordWrap w:val="0"/>
              <w:spacing w:line="240" w:lineRule="atLeast"/>
              <w:jc w:val="right"/>
              <w:textDirection w:val="lrTbV"/>
              <w:rPr>
                <w:rFonts w:ascii="標楷體" w:eastAsia="標楷體" w:hAnsi="標楷體"/>
                <w:b/>
              </w:rPr>
            </w:pPr>
            <w:r>
              <w:rPr>
                <w:rFonts w:ascii="標楷體" w:eastAsia="標楷體" w:hAnsi="標楷體"/>
                <w:b/>
              </w:rPr>
              <w:t>1</w:t>
            </w:r>
            <w:r w:rsidR="000D1598" w:rsidRPr="00A2160D">
              <w:rPr>
                <w:rFonts w:ascii="標楷體" w:eastAsia="標楷體" w:hAnsi="標楷體"/>
                <w:b/>
              </w:rPr>
              <w:t xml:space="preserve"> </w:t>
            </w:r>
          </w:p>
        </w:tc>
        <w:tc>
          <w:tcPr>
            <w:tcW w:w="1134" w:type="dxa"/>
          </w:tcPr>
          <w:p w14:paraId="4E28E1D4" w14:textId="77777777" w:rsidR="005E2DCB" w:rsidRPr="00A2160D" w:rsidRDefault="005E2DCB">
            <w:pPr>
              <w:spacing w:line="240" w:lineRule="atLeast"/>
              <w:jc w:val="both"/>
              <w:textDirection w:val="lrTbV"/>
              <w:rPr>
                <w:rFonts w:eastAsia="標楷體"/>
              </w:rPr>
            </w:pPr>
          </w:p>
        </w:tc>
        <w:tc>
          <w:tcPr>
            <w:tcW w:w="1276" w:type="dxa"/>
          </w:tcPr>
          <w:p w14:paraId="116C5DCE" w14:textId="77777777" w:rsidR="005E2DCB" w:rsidRPr="00A2160D" w:rsidRDefault="005E2DCB">
            <w:pPr>
              <w:spacing w:line="240" w:lineRule="atLeast"/>
              <w:jc w:val="both"/>
              <w:textDirection w:val="lrTbV"/>
              <w:rPr>
                <w:rFonts w:eastAsia="標楷體"/>
              </w:rPr>
            </w:pPr>
          </w:p>
        </w:tc>
        <w:tc>
          <w:tcPr>
            <w:tcW w:w="2551" w:type="dxa"/>
          </w:tcPr>
          <w:p w14:paraId="05576EDF" w14:textId="77777777" w:rsidR="005E2DCB" w:rsidRPr="00A2160D" w:rsidRDefault="005E2DCB">
            <w:pPr>
              <w:spacing w:line="240" w:lineRule="atLeast"/>
              <w:jc w:val="both"/>
              <w:textDirection w:val="lrTbV"/>
              <w:rPr>
                <w:rFonts w:eastAsia="標楷體"/>
              </w:rPr>
            </w:pPr>
          </w:p>
        </w:tc>
        <w:tc>
          <w:tcPr>
            <w:tcW w:w="1363" w:type="dxa"/>
          </w:tcPr>
          <w:p w14:paraId="06451BFC" w14:textId="77777777" w:rsidR="005E2DCB" w:rsidRPr="00F452F2" w:rsidRDefault="005E2DCB">
            <w:pPr>
              <w:spacing w:line="240" w:lineRule="atLeast"/>
              <w:jc w:val="both"/>
              <w:textDirection w:val="lrTbV"/>
              <w:rPr>
                <w:rFonts w:eastAsia="標楷體"/>
              </w:rPr>
            </w:pPr>
          </w:p>
        </w:tc>
      </w:tr>
      <w:tr w:rsidR="00DA3FEB" w14:paraId="1F1860B4" w14:textId="77777777" w:rsidTr="00B43EA8">
        <w:trPr>
          <w:trHeight w:val="769"/>
        </w:trPr>
        <w:tc>
          <w:tcPr>
            <w:tcW w:w="748" w:type="dxa"/>
          </w:tcPr>
          <w:p w14:paraId="0FF64917" w14:textId="4B1F5F1B" w:rsidR="00DA3FEB" w:rsidRPr="00A2160D" w:rsidRDefault="00DA3FEB" w:rsidP="00DA3FEB">
            <w:pPr>
              <w:spacing w:line="240" w:lineRule="atLeast"/>
              <w:jc w:val="both"/>
              <w:textDirection w:val="lrTbV"/>
              <w:rPr>
                <w:rFonts w:eastAsia="標楷體"/>
                <w:b/>
              </w:rPr>
            </w:pPr>
          </w:p>
        </w:tc>
        <w:tc>
          <w:tcPr>
            <w:tcW w:w="2115" w:type="dxa"/>
          </w:tcPr>
          <w:p w14:paraId="26EC74A6" w14:textId="32503C20" w:rsidR="00DA3FEB" w:rsidRPr="00A2160D" w:rsidRDefault="00DA3FEB" w:rsidP="00DA3FEB">
            <w:pPr>
              <w:spacing w:line="380" w:lineRule="exact"/>
              <w:textDirection w:val="lrTbV"/>
              <w:rPr>
                <w:rFonts w:ascii="標楷體" w:eastAsia="標楷體" w:hAnsi="標楷體"/>
                <w:b/>
              </w:rPr>
            </w:pPr>
          </w:p>
        </w:tc>
        <w:tc>
          <w:tcPr>
            <w:tcW w:w="709" w:type="dxa"/>
          </w:tcPr>
          <w:p w14:paraId="5843DB72" w14:textId="4E3715E8" w:rsidR="00DA3FEB" w:rsidRPr="00A2160D" w:rsidRDefault="00DA3FEB" w:rsidP="00DA3FEB">
            <w:pPr>
              <w:wordWrap w:val="0"/>
              <w:spacing w:line="240" w:lineRule="atLeast"/>
              <w:jc w:val="right"/>
              <w:textDirection w:val="lrTbV"/>
              <w:rPr>
                <w:rFonts w:ascii="標楷體" w:eastAsia="標楷體" w:hAnsi="標楷體"/>
                <w:b/>
              </w:rPr>
            </w:pPr>
          </w:p>
        </w:tc>
        <w:tc>
          <w:tcPr>
            <w:tcW w:w="1134" w:type="dxa"/>
          </w:tcPr>
          <w:p w14:paraId="3E4687C5" w14:textId="77777777" w:rsidR="00DA3FEB" w:rsidRPr="00A2160D" w:rsidRDefault="00DA3FEB" w:rsidP="00DA3FEB">
            <w:pPr>
              <w:spacing w:line="240" w:lineRule="atLeast"/>
              <w:jc w:val="both"/>
              <w:textDirection w:val="lrTbV"/>
              <w:rPr>
                <w:rFonts w:eastAsia="標楷體"/>
              </w:rPr>
            </w:pPr>
          </w:p>
        </w:tc>
        <w:tc>
          <w:tcPr>
            <w:tcW w:w="1276" w:type="dxa"/>
          </w:tcPr>
          <w:p w14:paraId="32D364DD" w14:textId="77777777" w:rsidR="00DA3FEB" w:rsidRPr="00A2160D" w:rsidRDefault="00DA3FEB" w:rsidP="00DA3FEB">
            <w:pPr>
              <w:spacing w:line="240" w:lineRule="atLeast"/>
              <w:jc w:val="both"/>
              <w:textDirection w:val="lrTbV"/>
              <w:rPr>
                <w:rFonts w:eastAsia="標楷體"/>
              </w:rPr>
            </w:pPr>
          </w:p>
        </w:tc>
        <w:tc>
          <w:tcPr>
            <w:tcW w:w="2551" w:type="dxa"/>
          </w:tcPr>
          <w:p w14:paraId="72D13305" w14:textId="77777777" w:rsidR="00DA3FEB" w:rsidRPr="00A2160D" w:rsidRDefault="00DA3FEB" w:rsidP="00DA3FEB">
            <w:pPr>
              <w:spacing w:line="240" w:lineRule="atLeast"/>
              <w:jc w:val="both"/>
              <w:textDirection w:val="lrTbV"/>
              <w:rPr>
                <w:rFonts w:eastAsia="標楷體"/>
              </w:rPr>
            </w:pPr>
          </w:p>
        </w:tc>
        <w:tc>
          <w:tcPr>
            <w:tcW w:w="1363" w:type="dxa"/>
          </w:tcPr>
          <w:p w14:paraId="5E9F449F" w14:textId="77777777" w:rsidR="00DA3FEB" w:rsidRPr="00F452F2" w:rsidRDefault="00DA3FEB" w:rsidP="00DA3FEB">
            <w:pPr>
              <w:spacing w:line="240" w:lineRule="atLeast"/>
              <w:jc w:val="both"/>
              <w:textDirection w:val="lrTbV"/>
              <w:rPr>
                <w:rFonts w:eastAsia="標楷體"/>
              </w:rPr>
            </w:pPr>
          </w:p>
        </w:tc>
      </w:tr>
      <w:tr w:rsidR="00DA3FEB" w14:paraId="33B8BBB6" w14:textId="77777777" w:rsidTr="00B43EA8">
        <w:trPr>
          <w:trHeight w:val="769"/>
        </w:trPr>
        <w:tc>
          <w:tcPr>
            <w:tcW w:w="748" w:type="dxa"/>
          </w:tcPr>
          <w:p w14:paraId="0542A42C" w14:textId="77777777" w:rsidR="00DA3FEB" w:rsidRPr="00A2160D" w:rsidRDefault="00DA3FEB" w:rsidP="00DA3FEB">
            <w:pPr>
              <w:spacing w:line="240" w:lineRule="atLeast"/>
              <w:jc w:val="both"/>
              <w:textDirection w:val="lrTbV"/>
              <w:rPr>
                <w:rFonts w:eastAsia="標楷體"/>
                <w:b/>
              </w:rPr>
            </w:pPr>
          </w:p>
        </w:tc>
        <w:tc>
          <w:tcPr>
            <w:tcW w:w="2115" w:type="dxa"/>
          </w:tcPr>
          <w:p w14:paraId="68A0EA19" w14:textId="77777777" w:rsidR="00DA3FEB" w:rsidRPr="00A2160D" w:rsidRDefault="00DA3FEB" w:rsidP="00DA3FEB">
            <w:pPr>
              <w:spacing w:line="380" w:lineRule="exact"/>
              <w:textDirection w:val="lrTbV"/>
              <w:rPr>
                <w:rFonts w:ascii="標楷體" w:eastAsia="標楷體" w:hAnsi="標楷體" w:cs="新細明體"/>
                <w:b/>
                <w:color w:val="000000"/>
              </w:rPr>
            </w:pPr>
          </w:p>
        </w:tc>
        <w:tc>
          <w:tcPr>
            <w:tcW w:w="709" w:type="dxa"/>
          </w:tcPr>
          <w:p w14:paraId="0041B12E" w14:textId="77777777" w:rsidR="00DA3FEB" w:rsidRPr="00A2160D" w:rsidRDefault="00DA3FEB" w:rsidP="00DA3FEB">
            <w:pPr>
              <w:spacing w:line="240" w:lineRule="atLeast"/>
              <w:jc w:val="right"/>
              <w:textDirection w:val="lrTbV"/>
              <w:rPr>
                <w:rFonts w:ascii="標楷體" w:eastAsia="標楷體" w:hAnsi="標楷體"/>
                <w:b/>
              </w:rPr>
            </w:pPr>
          </w:p>
        </w:tc>
        <w:tc>
          <w:tcPr>
            <w:tcW w:w="1134" w:type="dxa"/>
          </w:tcPr>
          <w:p w14:paraId="7336DAFE" w14:textId="77777777" w:rsidR="00DA3FEB" w:rsidRPr="00A2160D" w:rsidRDefault="00DA3FEB" w:rsidP="00DA3FEB">
            <w:pPr>
              <w:spacing w:line="240" w:lineRule="atLeast"/>
              <w:jc w:val="both"/>
              <w:textDirection w:val="lrTbV"/>
              <w:rPr>
                <w:rFonts w:eastAsia="標楷體"/>
              </w:rPr>
            </w:pPr>
          </w:p>
        </w:tc>
        <w:tc>
          <w:tcPr>
            <w:tcW w:w="1276" w:type="dxa"/>
          </w:tcPr>
          <w:p w14:paraId="1A7C45B4" w14:textId="77777777" w:rsidR="00DA3FEB" w:rsidRPr="00A2160D" w:rsidRDefault="00DA3FEB" w:rsidP="00DA3FEB">
            <w:pPr>
              <w:spacing w:line="240" w:lineRule="atLeast"/>
              <w:jc w:val="both"/>
              <w:textDirection w:val="lrTbV"/>
              <w:rPr>
                <w:rFonts w:eastAsia="標楷體"/>
              </w:rPr>
            </w:pPr>
          </w:p>
        </w:tc>
        <w:tc>
          <w:tcPr>
            <w:tcW w:w="2551" w:type="dxa"/>
          </w:tcPr>
          <w:p w14:paraId="2C8ABCD2" w14:textId="77777777" w:rsidR="00DA3FEB" w:rsidRPr="00A2160D" w:rsidRDefault="00DA3FEB" w:rsidP="00DA3FEB">
            <w:pPr>
              <w:spacing w:line="240" w:lineRule="atLeast"/>
              <w:jc w:val="both"/>
              <w:textDirection w:val="lrTbV"/>
              <w:rPr>
                <w:rFonts w:eastAsia="標楷體"/>
              </w:rPr>
            </w:pPr>
          </w:p>
        </w:tc>
        <w:tc>
          <w:tcPr>
            <w:tcW w:w="1363" w:type="dxa"/>
          </w:tcPr>
          <w:p w14:paraId="617A8121" w14:textId="77777777" w:rsidR="00DA3FEB" w:rsidRPr="00F452F2" w:rsidRDefault="00DA3FEB" w:rsidP="00DA3FEB">
            <w:pPr>
              <w:spacing w:line="240" w:lineRule="atLeast"/>
              <w:jc w:val="both"/>
              <w:textDirection w:val="lrTbV"/>
              <w:rPr>
                <w:rFonts w:eastAsia="標楷體"/>
              </w:rPr>
            </w:pPr>
          </w:p>
        </w:tc>
      </w:tr>
      <w:tr w:rsidR="00DA3FEB" w14:paraId="52D09E2C"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5105FE19" w14:textId="77777777" w:rsidR="00DA3FEB" w:rsidRPr="00FD4099" w:rsidRDefault="00DA3FEB" w:rsidP="00DA3FEB">
            <w:pPr>
              <w:spacing w:line="240" w:lineRule="atLeast"/>
              <w:jc w:val="both"/>
              <w:textDirection w:val="lrTbV"/>
              <w:rPr>
                <w:rFonts w:eastAsia="標楷體"/>
                <w:sz w:val="28"/>
                <w:szCs w:val="28"/>
              </w:rPr>
            </w:pPr>
            <w:r w:rsidRPr="00FD4099">
              <w:rPr>
                <w:rFonts w:eastAsia="標楷體" w:hint="eastAsia"/>
                <w:sz w:val="28"/>
                <w:szCs w:val="28"/>
              </w:rPr>
              <w:t>總標價：</w:t>
            </w:r>
            <w:r w:rsidRPr="00FD4099">
              <w:rPr>
                <w:rFonts w:eastAsia="標楷體" w:hint="eastAsia"/>
                <w:sz w:val="28"/>
                <w:szCs w:val="28"/>
              </w:rPr>
              <w:t>(</w:t>
            </w:r>
            <w:r w:rsidRPr="00FD4099">
              <w:rPr>
                <w:rFonts w:eastAsia="標楷體" w:hint="eastAsia"/>
                <w:sz w:val="28"/>
                <w:szCs w:val="28"/>
              </w:rPr>
              <w:t>含稅</w:t>
            </w:r>
            <w:r w:rsidRPr="00FD4099">
              <w:rPr>
                <w:rFonts w:eastAsia="標楷體" w:hint="eastAsia"/>
                <w:sz w:val="28"/>
                <w:szCs w:val="28"/>
              </w:rPr>
              <w:t>)</w:t>
            </w:r>
            <w:r w:rsidRPr="00FD4099">
              <w:rPr>
                <w:rFonts w:eastAsia="標楷體"/>
                <w:sz w:val="28"/>
                <w:szCs w:val="28"/>
              </w:rPr>
              <w:t xml:space="preserve"> </w:t>
            </w:r>
          </w:p>
          <w:tbl>
            <w:tblPr>
              <w:tblW w:w="0" w:type="auto"/>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5"/>
            </w:tblGrid>
            <w:tr w:rsidR="00EE6E96" w:rsidRPr="00FD4099" w14:paraId="24128A7B" w14:textId="77777777" w:rsidTr="00F40D3E">
              <w:trPr>
                <w:cantSplit/>
                <w:trHeight w:val="438"/>
              </w:trPr>
              <w:tc>
                <w:tcPr>
                  <w:tcW w:w="894" w:type="dxa"/>
                  <w:vMerge w:val="restart"/>
                </w:tcPr>
                <w:p w14:paraId="6DF1DBC6" w14:textId="77777777" w:rsidR="00EE6E96" w:rsidRPr="00FD4099" w:rsidRDefault="00EE6E96" w:rsidP="00DA3FE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72891AD6" w14:textId="34C3349D" w:rsidR="00EE6E96" w:rsidRPr="00FD4099" w:rsidRDefault="007F1A76" w:rsidP="00DA3FEB">
                  <w:pPr>
                    <w:spacing w:beforeLines="25" w:before="90" w:line="360" w:lineRule="exact"/>
                    <w:ind w:left="280" w:hangingChars="100" w:hanging="280"/>
                    <w:jc w:val="center"/>
                    <w:textDirection w:val="lrTbV"/>
                    <w:rPr>
                      <w:rFonts w:eastAsia="標楷體"/>
                      <w:sz w:val="28"/>
                      <w:szCs w:val="28"/>
                    </w:rPr>
                  </w:pPr>
                  <w:proofErr w:type="gramStart"/>
                  <w:r>
                    <w:rPr>
                      <w:rFonts w:eastAsia="標楷體" w:hint="eastAsia"/>
                      <w:sz w:val="28"/>
                      <w:szCs w:val="28"/>
                    </w:rPr>
                    <w:t>臺</w:t>
                  </w:r>
                  <w:proofErr w:type="gramEnd"/>
                </w:p>
                <w:p w14:paraId="10D770C4" w14:textId="77777777" w:rsidR="00EE6E96" w:rsidRPr="00FD4099" w:rsidRDefault="00EE6E96" w:rsidP="00DA3FEB">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0506C9D0" w14:textId="09736856" w:rsidR="00EE6E96" w:rsidRPr="00FD4099" w:rsidRDefault="00EE6E96" w:rsidP="00DA3FEB">
                  <w:pPr>
                    <w:spacing w:line="0" w:lineRule="atLeast"/>
                    <w:jc w:val="center"/>
                    <w:textDirection w:val="lrTbV"/>
                    <w:rPr>
                      <w:rFonts w:eastAsia="標楷體" w:hint="eastAsia"/>
                      <w:sz w:val="28"/>
                      <w:szCs w:val="28"/>
                    </w:rPr>
                  </w:pPr>
                  <w:r>
                    <w:rPr>
                      <w:rFonts w:eastAsia="標楷體" w:hint="eastAsia"/>
                      <w:sz w:val="28"/>
                      <w:szCs w:val="28"/>
                    </w:rPr>
                    <w:t>佰萬</w:t>
                  </w:r>
                </w:p>
              </w:tc>
              <w:tc>
                <w:tcPr>
                  <w:tcW w:w="894" w:type="dxa"/>
                  <w:vAlign w:val="center"/>
                </w:tcPr>
                <w:p w14:paraId="109BCBBF" w14:textId="408337F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拾萬</w:t>
                  </w:r>
                </w:p>
              </w:tc>
              <w:tc>
                <w:tcPr>
                  <w:tcW w:w="894" w:type="dxa"/>
                  <w:vAlign w:val="center"/>
                </w:tcPr>
                <w:p w14:paraId="43E4154F" w14:textId="7777777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萬</w:t>
                  </w:r>
                </w:p>
              </w:tc>
              <w:tc>
                <w:tcPr>
                  <w:tcW w:w="894" w:type="dxa"/>
                  <w:vAlign w:val="center"/>
                </w:tcPr>
                <w:p w14:paraId="20125703" w14:textId="7777777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仟</w:t>
                  </w:r>
                </w:p>
              </w:tc>
              <w:tc>
                <w:tcPr>
                  <w:tcW w:w="894" w:type="dxa"/>
                  <w:vAlign w:val="center"/>
                </w:tcPr>
                <w:p w14:paraId="7AA0C35C" w14:textId="7777777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佰</w:t>
                  </w:r>
                </w:p>
              </w:tc>
              <w:tc>
                <w:tcPr>
                  <w:tcW w:w="894" w:type="dxa"/>
                  <w:vAlign w:val="center"/>
                </w:tcPr>
                <w:p w14:paraId="0473A63F" w14:textId="7777777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拾</w:t>
                  </w:r>
                </w:p>
              </w:tc>
              <w:tc>
                <w:tcPr>
                  <w:tcW w:w="894" w:type="dxa"/>
                  <w:vAlign w:val="center"/>
                </w:tcPr>
                <w:p w14:paraId="63BD823F" w14:textId="77777777" w:rsidR="00EE6E96" w:rsidRPr="00FD4099" w:rsidRDefault="00EE6E96" w:rsidP="00DA3FEB">
                  <w:pPr>
                    <w:spacing w:line="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783A9009" w14:textId="77777777" w:rsidR="00EE6E96" w:rsidRPr="00FD4099" w:rsidRDefault="00EE6E96" w:rsidP="00DA3FEB">
                  <w:pPr>
                    <w:spacing w:line="240" w:lineRule="atLeast"/>
                    <w:jc w:val="center"/>
                    <w:textDirection w:val="lrTbV"/>
                    <w:rPr>
                      <w:rFonts w:eastAsia="標楷體"/>
                      <w:sz w:val="28"/>
                      <w:szCs w:val="28"/>
                    </w:rPr>
                  </w:pPr>
                </w:p>
                <w:p w14:paraId="79B4B1B6" w14:textId="77777777" w:rsidR="00EE6E96" w:rsidRPr="00FD4099" w:rsidRDefault="00EE6E96" w:rsidP="00DA3FEB">
                  <w:pPr>
                    <w:spacing w:line="240" w:lineRule="atLeast"/>
                    <w:jc w:val="center"/>
                    <w:textDirection w:val="lrTbV"/>
                    <w:rPr>
                      <w:rFonts w:eastAsia="標楷體"/>
                      <w:sz w:val="28"/>
                      <w:szCs w:val="28"/>
                    </w:rPr>
                  </w:pPr>
                  <w:r w:rsidRPr="00FD4099">
                    <w:rPr>
                      <w:rFonts w:eastAsia="標楷體" w:hint="eastAsia"/>
                      <w:sz w:val="28"/>
                      <w:szCs w:val="28"/>
                    </w:rPr>
                    <w:t>整</w:t>
                  </w:r>
                </w:p>
              </w:tc>
            </w:tr>
            <w:tr w:rsidR="00EE6E96" w:rsidRPr="00FD4099" w14:paraId="316A4FA8" w14:textId="77777777" w:rsidTr="00F40D3E">
              <w:trPr>
                <w:cantSplit/>
                <w:trHeight w:val="720"/>
              </w:trPr>
              <w:tc>
                <w:tcPr>
                  <w:tcW w:w="894" w:type="dxa"/>
                  <w:vMerge/>
                </w:tcPr>
                <w:p w14:paraId="765751CB"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68D6E50B"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3B519E2B" w14:textId="7078E42F" w:rsidR="00EE6E96" w:rsidRPr="00FD4099" w:rsidRDefault="00EE6E96" w:rsidP="00DA3FEB">
                  <w:pPr>
                    <w:spacing w:line="240" w:lineRule="atLeast"/>
                    <w:jc w:val="both"/>
                    <w:textDirection w:val="lrTbV"/>
                    <w:rPr>
                      <w:rFonts w:eastAsia="標楷體"/>
                      <w:sz w:val="28"/>
                      <w:szCs w:val="28"/>
                    </w:rPr>
                  </w:pPr>
                </w:p>
              </w:tc>
              <w:tc>
                <w:tcPr>
                  <w:tcW w:w="894" w:type="dxa"/>
                </w:tcPr>
                <w:p w14:paraId="452D9D4E"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01F89055"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37C5BBEF"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37C79C5D" w14:textId="77777777" w:rsidR="00EE6E96" w:rsidRPr="00FD4099" w:rsidRDefault="00EE6E96" w:rsidP="00DA3FEB">
                  <w:pPr>
                    <w:spacing w:line="240" w:lineRule="atLeast"/>
                    <w:jc w:val="both"/>
                    <w:textDirection w:val="lrTbV"/>
                    <w:rPr>
                      <w:rFonts w:eastAsia="標楷體"/>
                      <w:sz w:val="28"/>
                      <w:szCs w:val="28"/>
                    </w:rPr>
                  </w:pPr>
                </w:p>
              </w:tc>
              <w:tc>
                <w:tcPr>
                  <w:tcW w:w="894" w:type="dxa"/>
                </w:tcPr>
                <w:p w14:paraId="7FC672C6" w14:textId="77777777" w:rsidR="00EE6E96" w:rsidRPr="00FD4099" w:rsidRDefault="00EE6E96" w:rsidP="00DA3FEB">
                  <w:pPr>
                    <w:spacing w:line="240" w:lineRule="atLeast"/>
                    <w:jc w:val="both"/>
                    <w:textDirection w:val="lrTbV"/>
                    <w:rPr>
                      <w:rFonts w:eastAsia="標楷體"/>
                      <w:sz w:val="28"/>
                      <w:szCs w:val="28"/>
                    </w:rPr>
                  </w:pPr>
                </w:p>
              </w:tc>
              <w:tc>
                <w:tcPr>
                  <w:tcW w:w="895" w:type="dxa"/>
                  <w:vMerge/>
                </w:tcPr>
                <w:p w14:paraId="7B2E11B5" w14:textId="77777777" w:rsidR="00EE6E96" w:rsidRPr="00FD4099" w:rsidRDefault="00EE6E96" w:rsidP="00DA3FEB">
                  <w:pPr>
                    <w:spacing w:line="240" w:lineRule="atLeast"/>
                    <w:jc w:val="both"/>
                    <w:textDirection w:val="lrTbV"/>
                    <w:rPr>
                      <w:rFonts w:eastAsia="標楷體"/>
                      <w:sz w:val="28"/>
                      <w:szCs w:val="28"/>
                    </w:rPr>
                  </w:pPr>
                </w:p>
              </w:tc>
            </w:tr>
          </w:tbl>
          <w:p w14:paraId="567EA018" w14:textId="77777777" w:rsidR="00DA3FEB" w:rsidRPr="00FD4099" w:rsidRDefault="00DA3FEB" w:rsidP="00DA3FEB">
            <w:pPr>
              <w:spacing w:line="240" w:lineRule="atLeast"/>
              <w:jc w:val="both"/>
              <w:textDirection w:val="lrTbV"/>
              <w:rPr>
                <w:rFonts w:eastAsia="標楷體"/>
                <w:sz w:val="28"/>
                <w:szCs w:val="28"/>
              </w:rPr>
            </w:pPr>
          </w:p>
        </w:tc>
      </w:tr>
      <w:tr w:rsidR="00DA3FEB" w14:paraId="401E4F34" w14:textId="77777777">
        <w:tblPrEx>
          <w:tblBorders>
            <w:insideH w:val="none" w:sz="0" w:space="0" w:color="auto"/>
            <w:insideV w:val="none" w:sz="0" w:space="0" w:color="auto"/>
          </w:tblBorders>
        </w:tblPrEx>
        <w:trPr>
          <w:trHeight w:val="100"/>
        </w:trPr>
        <w:tc>
          <w:tcPr>
            <w:tcW w:w="9896" w:type="dxa"/>
            <w:gridSpan w:val="7"/>
            <w:tcBorders>
              <w:top w:val="nil"/>
            </w:tcBorders>
          </w:tcPr>
          <w:p w14:paraId="2850D594" w14:textId="77777777" w:rsidR="00DA3FEB" w:rsidRDefault="00DA3FEB" w:rsidP="00DA3FEB">
            <w:pPr>
              <w:spacing w:line="240" w:lineRule="atLeast"/>
              <w:jc w:val="both"/>
              <w:textDirection w:val="lrTbV"/>
              <w:rPr>
                <w:rFonts w:eastAsia="標楷體"/>
                <w:sz w:val="28"/>
              </w:rPr>
            </w:pPr>
          </w:p>
        </w:tc>
      </w:tr>
    </w:tbl>
    <w:p w14:paraId="4DF2418A" w14:textId="77777777" w:rsidR="0045687C" w:rsidRDefault="0045687C" w:rsidP="0045687C">
      <w:pPr>
        <w:spacing w:line="0" w:lineRule="atLeast"/>
        <w:jc w:val="both"/>
        <w:textDirection w:val="lrTbV"/>
        <w:rPr>
          <w:rFonts w:ascii="標楷體" w:eastAsia="標楷體" w:hAnsi="標楷體" w:cs="Meiryo"/>
          <w:color w:val="000000" w:themeColor="text1"/>
          <w:sz w:val="28"/>
        </w:rPr>
      </w:pPr>
      <w:r w:rsidRPr="00AD64D4">
        <w:rPr>
          <w:rFonts w:eastAsia="標楷體"/>
          <w:noProof/>
          <w:sz w:val="28"/>
        </w:rPr>
        <mc:AlternateContent>
          <mc:Choice Requires="wps">
            <w:drawing>
              <wp:anchor distT="45720" distB="45720" distL="114300" distR="114300" simplePos="0" relativeHeight="251662336" behindDoc="1" locked="0" layoutInCell="1" allowOverlap="1" wp14:anchorId="1906EC6C" wp14:editId="39A8B6B0">
                <wp:simplePos x="0" y="0"/>
                <wp:positionH relativeFrom="column">
                  <wp:posOffset>4328160</wp:posOffset>
                </wp:positionH>
                <wp:positionV relativeFrom="paragraph">
                  <wp:posOffset>444500</wp:posOffset>
                </wp:positionV>
                <wp:extent cx="2476500" cy="4029075"/>
                <wp:effectExtent l="0" t="0" r="19050" b="2857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29075"/>
                        </a:xfrm>
                        <a:prstGeom prst="rect">
                          <a:avLst/>
                        </a:prstGeom>
                        <a:solidFill>
                          <a:srgbClr val="FFFFFF"/>
                        </a:solidFill>
                        <a:ln w="9525">
                          <a:solidFill>
                            <a:schemeClr val="bg1">
                              <a:lumMod val="65000"/>
                            </a:schemeClr>
                          </a:solidFill>
                          <a:prstDash val="dash"/>
                          <a:miter lim="800000"/>
                          <a:headEnd/>
                          <a:tailEnd/>
                        </a:ln>
                      </wps:spPr>
                      <wps:txbx>
                        <w:txbxContent>
                          <w:p w14:paraId="6F566480" w14:textId="77777777" w:rsidR="0045687C" w:rsidRPr="00EE6415" w:rsidRDefault="0045687C" w:rsidP="0045687C">
                            <w:pPr>
                              <w:ind w:left="120" w:hangingChars="50" w:hanging="120"/>
                              <w:jc w:val="center"/>
                              <w:rPr>
                                <w:rFonts w:ascii="標楷體" w:eastAsia="標楷體" w:hAnsi="標楷體"/>
                                <w:color w:val="A6A6A6"/>
                              </w:rPr>
                            </w:pPr>
                            <w:r w:rsidRPr="00EE6415">
                              <w:rPr>
                                <w:rFonts w:ascii="標楷體" w:eastAsia="標楷體" w:hAnsi="標楷體" w:hint="eastAsia"/>
                                <w:color w:val="A6A6A6"/>
                              </w:rPr>
                              <w:t>逐</w:t>
                            </w:r>
                            <w:r w:rsidRPr="00EE6415">
                              <w:rPr>
                                <w:rFonts w:ascii="標楷體" w:eastAsia="標楷體" w:hAnsi="標楷體" w:hint="eastAsia"/>
                                <w:color w:val="A6A6A6"/>
                                <w:lang w:eastAsia="zh-HK"/>
                              </w:rPr>
                              <w:t>一</w:t>
                            </w:r>
                            <w:proofErr w:type="gramStart"/>
                            <w:r w:rsidRPr="00EE6415">
                              <w:rPr>
                                <w:rFonts w:ascii="標楷體" w:eastAsia="標楷體" w:hAnsi="標楷體" w:hint="eastAsia"/>
                                <w:color w:val="A6A6A6"/>
                                <w:lang w:eastAsia="zh-HK"/>
                              </w:rPr>
                              <w:t>減價時蓋</w:t>
                            </w:r>
                            <w:r>
                              <w:rPr>
                                <w:rFonts w:ascii="標楷體" w:eastAsia="標楷體" w:hAnsi="標楷體" w:hint="eastAsia"/>
                                <w:color w:val="A6A6A6"/>
                                <w:lang w:eastAsia="zh-HK"/>
                              </w:rPr>
                              <w:t>大小</w:t>
                            </w:r>
                            <w:proofErr w:type="gramEnd"/>
                            <w:r>
                              <w:rPr>
                                <w:rFonts w:ascii="標楷體" w:eastAsia="標楷體" w:hAnsi="標楷體" w:hint="eastAsia"/>
                                <w:color w:val="A6A6A6"/>
                                <w:lang w:eastAsia="zh-HK"/>
                              </w:rPr>
                              <w:t>章</w:t>
                            </w:r>
                          </w:p>
                          <w:p w14:paraId="605A7EF4" w14:textId="77777777" w:rsidR="0045687C" w:rsidRDefault="0045687C" w:rsidP="004568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6EC6C" id="_x0000_t202" coordsize="21600,21600" o:spt="202" path="m,l,21600r21600,l21600,xe">
                <v:stroke joinstyle="miter"/>
                <v:path gradientshapeok="t" o:connecttype="rect"/>
              </v:shapetype>
              <v:shape id="文字方塊 2" o:spid="_x0000_s1026" type="#_x0000_t202" style="position:absolute;left:0;text-align:left;margin-left:340.8pt;margin-top:35pt;width:195pt;height:317.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LQXwIAAIYEAAAOAAAAZHJzL2Uyb0RvYy54bWysVEtu2zAQ3RfoHQjua8mCHcdC5CBN6qJA&#10;+gHSHmBEURJRflSStpReoEAOkK57gB6gB0rO0SHlOE67K+oFwdEM37yZN+OT00FJsuXWCaMLOp2k&#10;lHDNTCV0U9BPH9cvjilxHnQF0mhe0Gvu6Onq+bOTvst5ZlojK24JgmiX911BW++7PEkca7kCNzEd&#10;1+isjVXg0bRNUlnoEV3JJEvTo6Q3tuqsYdw5/HoxOukq4tc1Z/59XTvuiSwocvPxtPEsw5msTiBv&#10;LHStYDsa8A8sFAiNSfdQF+CBbKz4C0oJZo0ztZ8woxJT14LxWANWM03/qOaqhY7HWrA5rtu3yf0/&#10;WPZu+8ESURU0my4o0aBQpPvbb3c/v9/f/rr7cUOy0KO+czmGXnUY7IeXZkCtY72uuzTssyPanLeg&#10;G35mrelbDhVynIaXycHTEccFkLJ/aypMBRtvItBQWxUaiC0hiI5aXe/14YMnDD9ms8XRPEUXQ98s&#10;zZbpYh5zQP7wvLPOv+ZGkXApqMUBiPCwvXQ+0IH8ISRkc0aKai2kjIZtynNpyRZwWNbxt0N/EiY1&#10;6Qu6nGfzsQNPIMLc8j1I2YxdkhuF5Y7AoYI4d0gljnkIj8SeZAksL8C146MKb4EL5Ep4XBgpVEGP&#10;EWiEgjy0/JWuYogHIcc7ppB6p0Fo+yiAH8oBA4MwpamuUQ1rxsXARcZLa+xXSnpcioK6LxuwnBL5&#10;RqOiy+lsFrYoGrP5IkPDHnrKQw9ohlAF9ZSM13MfNy+Uoc0ZKl+LqMkjkx1XHPbYkd1ihm06tGPU&#10;49/H6jcAAAD//wMAUEsDBBQABgAIAAAAIQB/Hg6E3AAAAAsBAAAPAAAAZHJzL2Rvd25yZXYueG1s&#10;TI9NTsMwEIX3SNzBGiR21A6CtApxqgLqAWgLYjmNp0naeBzFThpuj7OC5bz59H7y9WRbMVLvG8ca&#10;koUCQVw603Cl4bDfPqxA+IBssHVMGn7Iw7q4vckxM+7KHzTuQiWiCfsMNdQhdJmUvqzJol+4jjj+&#10;Tq63GOLZV9L0eI3mtpWPSqXSYsMxocaO3moqL7vBavhK2tdx/3mi5Pucbjfo6X0aBq3v76bNC4hA&#10;U/iDYa4fq0MROx3dwMaLVkO6StKIaliquGkG1HJWjrPy9AyyyOX/DcUvAAAA//8DAFBLAQItABQA&#10;BgAIAAAAIQC2gziS/gAAAOEBAAATAAAAAAAAAAAAAAAAAAAAAABbQ29udGVudF9UeXBlc10ueG1s&#10;UEsBAi0AFAAGAAgAAAAhADj9If/WAAAAlAEAAAsAAAAAAAAAAAAAAAAALwEAAF9yZWxzLy5yZWxz&#10;UEsBAi0AFAAGAAgAAAAhANIgUtBfAgAAhgQAAA4AAAAAAAAAAAAAAAAALgIAAGRycy9lMm9Eb2Mu&#10;eG1sUEsBAi0AFAAGAAgAAAAhAH8eDoTcAAAACwEAAA8AAAAAAAAAAAAAAAAAuQQAAGRycy9kb3du&#10;cmV2LnhtbFBLBQYAAAAABAAEAPMAAADCBQAAAAA=&#10;" strokecolor="#a5a5a5 [2092]">
                <v:stroke dashstyle="dash"/>
                <v:textbox>
                  <w:txbxContent>
                    <w:p w14:paraId="6F566480" w14:textId="77777777" w:rsidR="0045687C" w:rsidRPr="00EE6415" w:rsidRDefault="0045687C" w:rsidP="0045687C">
                      <w:pPr>
                        <w:ind w:left="120" w:hangingChars="50" w:hanging="120"/>
                        <w:jc w:val="center"/>
                        <w:rPr>
                          <w:rFonts w:ascii="標楷體" w:eastAsia="標楷體" w:hAnsi="標楷體"/>
                          <w:color w:val="A6A6A6"/>
                        </w:rPr>
                      </w:pPr>
                      <w:r w:rsidRPr="00EE6415">
                        <w:rPr>
                          <w:rFonts w:ascii="標楷體" w:eastAsia="標楷體" w:hAnsi="標楷體" w:hint="eastAsia"/>
                          <w:color w:val="A6A6A6"/>
                        </w:rPr>
                        <w:t>逐</w:t>
                      </w:r>
                      <w:r w:rsidRPr="00EE6415">
                        <w:rPr>
                          <w:rFonts w:ascii="標楷體" w:eastAsia="標楷體" w:hAnsi="標楷體" w:hint="eastAsia"/>
                          <w:color w:val="A6A6A6"/>
                          <w:lang w:eastAsia="zh-HK"/>
                        </w:rPr>
                        <w:t>一</w:t>
                      </w:r>
                      <w:proofErr w:type="gramStart"/>
                      <w:r w:rsidRPr="00EE6415">
                        <w:rPr>
                          <w:rFonts w:ascii="標楷體" w:eastAsia="標楷體" w:hAnsi="標楷體" w:hint="eastAsia"/>
                          <w:color w:val="A6A6A6"/>
                          <w:lang w:eastAsia="zh-HK"/>
                        </w:rPr>
                        <w:t>減價時蓋</w:t>
                      </w:r>
                      <w:r>
                        <w:rPr>
                          <w:rFonts w:ascii="標楷體" w:eastAsia="標楷體" w:hAnsi="標楷體" w:hint="eastAsia"/>
                          <w:color w:val="A6A6A6"/>
                          <w:lang w:eastAsia="zh-HK"/>
                        </w:rPr>
                        <w:t>大小</w:t>
                      </w:r>
                      <w:proofErr w:type="gramEnd"/>
                      <w:r>
                        <w:rPr>
                          <w:rFonts w:ascii="標楷體" w:eastAsia="標楷體" w:hAnsi="標楷體" w:hint="eastAsia"/>
                          <w:color w:val="A6A6A6"/>
                          <w:lang w:eastAsia="zh-HK"/>
                        </w:rPr>
                        <w:t>章</w:t>
                      </w:r>
                    </w:p>
                    <w:p w14:paraId="605A7EF4" w14:textId="77777777" w:rsidR="0045687C" w:rsidRDefault="0045687C" w:rsidP="0045687C"/>
                  </w:txbxContent>
                </v:textbox>
              </v:shape>
            </w:pict>
          </mc:Fallback>
        </mc:AlternateContent>
      </w:r>
      <w:r w:rsidRPr="00AD64D4">
        <w:rPr>
          <w:rFonts w:ascii="標楷體" w:eastAsia="標楷體" w:hAnsi="標楷體" w:cs="Meiryo"/>
          <w:color w:val="000000" w:themeColor="text1"/>
          <w:sz w:val="28"/>
        </w:rPr>
        <w:t>總標價</w:t>
      </w:r>
      <w:proofErr w:type="gramStart"/>
      <w:r w:rsidRPr="00AD64D4">
        <w:rPr>
          <w:rFonts w:ascii="標楷體" w:eastAsia="標楷體" w:hAnsi="標楷體" w:cs="Meiryo"/>
          <w:color w:val="000000" w:themeColor="text1"/>
          <w:sz w:val="28"/>
        </w:rPr>
        <w:t>【</w:t>
      </w:r>
      <w:proofErr w:type="gramEnd"/>
      <w:r w:rsidRPr="00AD64D4">
        <w:rPr>
          <w:rFonts w:ascii="標楷體" w:eastAsia="標楷體" w:hAnsi="標楷體" w:cs="Meiryo"/>
          <w:color w:val="000000" w:themeColor="text1"/>
          <w:sz w:val="28"/>
        </w:rPr>
        <w:t>以下金額</w:t>
      </w:r>
      <w:r w:rsidRPr="00AD64D4">
        <w:rPr>
          <w:rFonts w:ascii="標楷體" w:eastAsia="標楷體" w:hAnsi="標楷體" w:cs="Meiryo" w:hint="eastAsia"/>
          <w:color w:val="000000" w:themeColor="text1"/>
          <w:sz w:val="28"/>
        </w:rPr>
        <w:t>為含稅金額、</w:t>
      </w:r>
      <w:r w:rsidRPr="00AD64D4">
        <w:rPr>
          <w:rFonts w:ascii="標楷體" w:eastAsia="標楷體" w:hAnsi="標楷體" w:cs="Meiryo"/>
          <w:color w:val="000000" w:themeColor="text1"/>
          <w:sz w:val="28"/>
        </w:rPr>
        <w:t>請以繁體</w:t>
      </w:r>
      <w:r w:rsidRPr="00AD64D4">
        <w:rPr>
          <w:rFonts w:ascii="標楷體" w:eastAsia="標楷體" w:hAnsi="標楷體" w:cs="Meiryo"/>
          <w:color w:val="000000" w:themeColor="text1"/>
          <w:spacing w:val="1"/>
          <w:sz w:val="28"/>
        </w:rPr>
        <w:t>中</w:t>
      </w:r>
      <w:r w:rsidRPr="00AD64D4">
        <w:rPr>
          <w:rFonts w:ascii="標楷體" w:eastAsia="標楷體" w:hAnsi="標楷體" w:cs="Meiryo"/>
          <w:color w:val="000000" w:themeColor="text1"/>
          <w:sz w:val="28"/>
        </w:rPr>
        <w:t>文填寫：零壹貳參肆伍陸柒捌玖</w:t>
      </w:r>
      <w:r w:rsidRPr="00AD64D4">
        <w:rPr>
          <w:rFonts w:ascii="標楷體" w:eastAsia="標楷體" w:hAnsi="標楷體" w:cs="Meiryo" w:hint="eastAsia"/>
          <w:color w:val="000000" w:themeColor="text1"/>
          <w:sz w:val="28"/>
        </w:rPr>
        <w:t>、</w:t>
      </w:r>
    </w:p>
    <w:p w14:paraId="61C928DE" w14:textId="77777777" w:rsidR="0045687C" w:rsidRPr="00AD64D4" w:rsidRDefault="0045687C" w:rsidP="0045687C">
      <w:pPr>
        <w:spacing w:line="0" w:lineRule="atLeast"/>
        <w:jc w:val="both"/>
        <w:textDirection w:val="lrTbV"/>
        <w:rPr>
          <w:rFonts w:eastAsia="標楷體"/>
        </w:rPr>
      </w:pPr>
      <w:r w:rsidRPr="00AD64D4">
        <w:rPr>
          <w:rFonts w:ascii="標楷體" w:eastAsia="標楷體" w:hAnsi="標楷體" w:cs="Meiryo"/>
          <w:position w:val="3"/>
          <w:sz w:val="28"/>
        </w:rPr>
        <w:t>以下於投標時免填寫</w:t>
      </w:r>
      <w:r w:rsidRPr="00AD64D4">
        <w:rPr>
          <w:rFonts w:ascii="標楷體" w:eastAsia="標楷體" w:hAnsi="標楷體" w:cs="Meiryo" w:hint="eastAsia"/>
          <w:position w:val="3"/>
          <w:sz w:val="28"/>
        </w:rPr>
        <w:t>，</w:t>
      </w:r>
      <w:proofErr w:type="gramStart"/>
      <w:r w:rsidRPr="00AD64D4">
        <w:rPr>
          <w:rFonts w:ascii="標楷體" w:eastAsia="標楷體" w:hAnsi="標楷體" w:cs="Meiryo" w:hint="eastAsia"/>
          <w:position w:val="3"/>
          <w:sz w:val="28"/>
          <w:lang w:eastAsia="zh-HK"/>
        </w:rPr>
        <w:t>比</w:t>
      </w:r>
      <w:r w:rsidRPr="00AD64D4">
        <w:rPr>
          <w:rFonts w:ascii="標楷體" w:eastAsia="標楷體" w:hAnsi="標楷體" w:cs="Meiryo"/>
          <w:position w:val="3"/>
          <w:sz w:val="28"/>
        </w:rPr>
        <w:t>減價格</w:t>
      </w:r>
      <w:proofErr w:type="gramEnd"/>
      <w:r w:rsidRPr="00AD64D4">
        <w:rPr>
          <w:rFonts w:ascii="標楷體" w:eastAsia="標楷體" w:hAnsi="標楷體" w:cs="Meiryo"/>
          <w:position w:val="3"/>
          <w:sz w:val="28"/>
        </w:rPr>
        <w:t>時填寫</w:t>
      </w:r>
      <w:r w:rsidRPr="00AD64D4">
        <w:rPr>
          <w:rFonts w:ascii="標楷體" w:eastAsia="標楷體" w:hAnsi="標楷體" w:cs="Meiryo" w:hint="eastAsia"/>
          <w:position w:val="3"/>
          <w:sz w:val="28"/>
        </w:rPr>
        <w:t>，</w:t>
      </w:r>
      <w:r w:rsidRPr="00AD64D4">
        <w:rPr>
          <w:rFonts w:ascii="標楷體" w:eastAsia="標楷體" w:hAnsi="標楷體" w:cs="Meiryo" w:hint="eastAsia"/>
          <w:position w:val="3"/>
          <w:sz w:val="28"/>
          <w:lang w:eastAsia="zh-HK"/>
        </w:rPr>
        <w:t>比減價次數以</w:t>
      </w:r>
      <w:r w:rsidRPr="00AD64D4">
        <w:rPr>
          <w:rFonts w:ascii="標楷體" w:eastAsia="標楷體" w:hAnsi="標楷體" w:cs="Meiryo" w:hint="eastAsia"/>
          <w:position w:val="3"/>
          <w:sz w:val="28"/>
        </w:rPr>
        <w:t>3</w:t>
      </w:r>
      <w:r w:rsidRPr="00AD64D4">
        <w:rPr>
          <w:rFonts w:ascii="標楷體" w:eastAsia="標楷體" w:hAnsi="標楷體" w:cs="Meiryo" w:hint="eastAsia"/>
          <w:position w:val="3"/>
          <w:sz w:val="28"/>
          <w:lang w:eastAsia="zh-HK"/>
        </w:rPr>
        <w:t>次為限</w:t>
      </w:r>
      <w:r w:rsidRPr="00AD64D4">
        <w:rPr>
          <w:rFonts w:ascii="標楷體" w:eastAsia="標楷體" w:hAnsi="標楷體" w:cs="Meiryo" w:hint="eastAsia"/>
          <w:position w:val="3"/>
          <w:sz w:val="28"/>
        </w:rPr>
        <w:t>。</w:t>
      </w:r>
      <w:r w:rsidRPr="00AD64D4">
        <w:rPr>
          <w:rFonts w:ascii="標楷體" w:eastAsia="標楷體" w:hAnsi="標楷體" w:cs="Meiryo"/>
          <w:color w:val="000000" w:themeColor="text1"/>
          <w:sz w:val="28"/>
        </w:rPr>
        <w:t>】</w:t>
      </w:r>
    </w:p>
    <w:p w14:paraId="7D31AF67" w14:textId="5D74EB20" w:rsidR="0045687C" w:rsidRPr="00AD64D4" w:rsidRDefault="0045687C" w:rsidP="0045687C">
      <w:pPr>
        <w:spacing w:beforeLines="150" w:before="540" w:afterLines="100" w:after="360" w:line="360" w:lineRule="exact"/>
        <w:jc w:val="both"/>
        <w:textDirection w:val="lrTbV"/>
        <w:rPr>
          <w:rFonts w:eastAsia="標楷體"/>
          <w:sz w:val="28"/>
        </w:rPr>
      </w:pPr>
      <w:r w:rsidRPr="00AD64D4">
        <w:rPr>
          <w:rFonts w:eastAsia="標楷體" w:hint="eastAsia"/>
          <w:sz w:val="28"/>
        </w:rPr>
        <w:t>優先減價：新</w:t>
      </w:r>
      <w:r>
        <w:rPr>
          <w:rFonts w:eastAsia="標楷體" w:hint="eastAsia"/>
          <w:sz w:val="28"/>
        </w:rPr>
        <w:t xml:space="preserve"> </w:t>
      </w:r>
      <w:proofErr w:type="gramStart"/>
      <w:r w:rsidRPr="00AD64D4">
        <w:rPr>
          <w:rFonts w:eastAsia="標楷體" w:hint="eastAsia"/>
          <w:sz w:val="28"/>
        </w:rPr>
        <w:t>臺</w:t>
      </w:r>
      <w:proofErr w:type="gramEnd"/>
      <w:r>
        <w:rPr>
          <w:rFonts w:eastAsia="標楷體" w:hint="eastAsia"/>
          <w:sz w:val="28"/>
        </w:rPr>
        <w:t xml:space="preserve"> </w:t>
      </w:r>
      <w:r w:rsidRPr="00AD64D4">
        <w:rPr>
          <w:rFonts w:eastAsia="標楷體" w:hint="eastAsia"/>
          <w:sz w:val="28"/>
        </w:rPr>
        <w:t>幣</w:t>
      </w:r>
      <w:r w:rsidR="00EE6E96">
        <w:rPr>
          <w:rFonts w:eastAsia="標楷體" w:hint="eastAsia"/>
          <w:sz w:val="28"/>
        </w:rPr>
        <w:t xml:space="preserve"> </w:t>
      </w:r>
      <w:r>
        <w:rPr>
          <w:rFonts w:eastAsia="標楷體" w:hint="eastAsia"/>
          <w:sz w:val="28"/>
        </w:rPr>
        <w:t xml:space="preserve">　</w:t>
      </w:r>
      <w:r w:rsidR="00EE6E96">
        <w:rPr>
          <w:rFonts w:eastAsia="標楷體" w:hint="eastAsia"/>
          <w:sz w:val="28"/>
        </w:rPr>
        <w:t>佰</w:t>
      </w:r>
      <w:r>
        <w:rPr>
          <w:rFonts w:eastAsia="標楷體" w:hint="eastAsia"/>
          <w:sz w:val="28"/>
        </w:rPr>
        <w:t xml:space="preserve"> </w:t>
      </w:r>
      <w:r w:rsidR="00EE6E96">
        <w:rPr>
          <w:rFonts w:eastAsia="標楷體"/>
          <w:sz w:val="28"/>
        </w:rPr>
        <w:t xml:space="preserve">  </w:t>
      </w:r>
      <w:r w:rsidRPr="00AD64D4">
        <w:rPr>
          <w:rFonts w:eastAsia="標楷體" w:hint="eastAsia"/>
          <w:sz w:val="28"/>
          <w:lang w:eastAsia="zh-HK"/>
        </w:rPr>
        <w:t>拾</w:t>
      </w:r>
      <w:r w:rsidR="00EE6E96">
        <w:rPr>
          <w:rFonts w:eastAsia="標楷體" w:hint="eastAsia"/>
          <w:sz w:val="28"/>
        </w:rPr>
        <w:t xml:space="preserve"> </w:t>
      </w:r>
      <w:r w:rsidRPr="00AD64D4">
        <w:rPr>
          <w:rFonts w:eastAsia="標楷體" w:hint="eastAsia"/>
          <w:sz w:val="28"/>
        </w:rPr>
        <w:t xml:space="preserve">　</w:t>
      </w:r>
      <w:r w:rsidRPr="00AD64D4">
        <w:rPr>
          <w:rFonts w:eastAsia="標楷體" w:hint="eastAsia"/>
          <w:sz w:val="28"/>
          <w:lang w:eastAsia="zh-HK"/>
        </w:rPr>
        <w:t>萬</w:t>
      </w:r>
      <w:r w:rsidRPr="00AD64D4">
        <w:rPr>
          <w:rFonts w:eastAsia="標楷體" w:hint="eastAsia"/>
          <w:sz w:val="28"/>
        </w:rPr>
        <w:t xml:space="preserve">　</w:t>
      </w:r>
      <w:r w:rsidR="00EE6E96">
        <w:rPr>
          <w:rFonts w:eastAsia="標楷體" w:hint="eastAsia"/>
          <w:sz w:val="28"/>
        </w:rPr>
        <w:t xml:space="preserve"> </w:t>
      </w:r>
      <w:r w:rsidRPr="00AD64D4">
        <w:rPr>
          <w:rFonts w:eastAsia="標楷體" w:hint="eastAsia"/>
          <w:sz w:val="28"/>
          <w:lang w:eastAsia="zh-HK"/>
        </w:rPr>
        <w:t>仟</w:t>
      </w:r>
      <w:r w:rsidRPr="00AD64D4">
        <w:rPr>
          <w:rFonts w:eastAsia="標楷體" w:hint="eastAsia"/>
          <w:sz w:val="28"/>
        </w:rPr>
        <w:t xml:space="preserve">　</w:t>
      </w:r>
      <w:r w:rsidR="00EE6E96">
        <w:rPr>
          <w:rFonts w:eastAsia="標楷體" w:hint="eastAsia"/>
          <w:sz w:val="28"/>
        </w:rPr>
        <w:t xml:space="preserve"> </w:t>
      </w:r>
      <w:r w:rsidRPr="00AD64D4">
        <w:rPr>
          <w:rFonts w:eastAsia="標楷體" w:hint="eastAsia"/>
          <w:sz w:val="28"/>
          <w:lang w:eastAsia="zh-HK"/>
        </w:rPr>
        <w:t>佰</w:t>
      </w:r>
      <w:r w:rsidRPr="00AD64D4">
        <w:rPr>
          <w:rFonts w:eastAsia="標楷體" w:hint="eastAsia"/>
          <w:sz w:val="28"/>
        </w:rPr>
        <w:t xml:space="preserve">　</w:t>
      </w:r>
      <w:r w:rsidR="00EE6E96">
        <w:rPr>
          <w:rFonts w:eastAsia="標楷體" w:hint="eastAsia"/>
          <w:sz w:val="28"/>
        </w:rPr>
        <w:t xml:space="preserve"> </w:t>
      </w:r>
      <w:r w:rsidRPr="00AD64D4">
        <w:rPr>
          <w:rFonts w:eastAsia="標楷體" w:hint="eastAsia"/>
          <w:sz w:val="28"/>
          <w:lang w:eastAsia="zh-HK"/>
        </w:rPr>
        <w:t>拾</w:t>
      </w:r>
      <w:r w:rsidR="00EE6E96">
        <w:rPr>
          <w:rFonts w:eastAsia="標楷體" w:hint="eastAsia"/>
          <w:sz w:val="28"/>
        </w:rPr>
        <w:t xml:space="preserve"> </w:t>
      </w:r>
      <w:r w:rsidRPr="00AD64D4">
        <w:rPr>
          <w:rFonts w:eastAsia="標楷體" w:hint="eastAsia"/>
          <w:sz w:val="28"/>
        </w:rPr>
        <w:t xml:space="preserve">　</w:t>
      </w:r>
      <w:r w:rsidRPr="00AD64D4">
        <w:rPr>
          <w:rFonts w:eastAsia="標楷體" w:hint="eastAsia"/>
          <w:sz w:val="28"/>
          <w:lang w:eastAsia="zh-HK"/>
        </w:rPr>
        <w:t>元整</w:t>
      </w:r>
    </w:p>
    <w:p w14:paraId="7622EBB0" w14:textId="20224319" w:rsidR="0045687C" w:rsidRPr="00AD64D4" w:rsidRDefault="0045687C" w:rsidP="0045687C">
      <w:pPr>
        <w:spacing w:beforeLines="150" w:before="540" w:afterLines="100" w:after="360" w:line="360" w:lineRule="exact"/>
        <w:jc w:val="both"/>
        <w:textDirection w:val="lrTbV"/>
        <w:rPr>
          <w:rFonts w:eastAsia="標楷體"/>
          <w:sz w:val="28"/>
        </w:rPr>
      </w:pPr>
      <w:r w:rsidRPr="00AD64D4">
        <w:rPr>
          <w:rFonts w:eastAsia="標楷體" w:hint="eastAsia"/>
          <w:sz w:val="28"/>
        </w:rPr>
        <w:t>第一次減價：新臺幣</w:t>
      </w:r>
      <w:r w:rsidR="00EE6E96">
        <w:rPr>
          <w:rFonts w:eastAsia="標楷體" w:hint="eastAsia"/>
          <w:sz w:val="28"/>
        </w:rPr>
        <w:t xml:space="preserve"> </w:t>
      </w:r>
      <w:r w:rsidR="00EE6E96">
        <w:rPr>
          <w:rFonts w:eastAsia="標楷體" w:hint="eastAsia"/>
          <w:sz w:val="28"/>
        </w:rPr>
        <w:t xml:space="preserve">　佰</w:t>
      </w:r>
      <w:r w:rsidR="00EE6E96">
        <w:rPr>
          <w:rFonts w:eastAsia="標楷體" w:hint="eastAsia"/>
          <w:sz w:val="28"/>
        </w:rPr>
        <w:t xml:space="preserve"> </w:t>
      </w:r>
      <w:r w:rsidR="00EE6E96">
        <w:rPr>
          <w:rFonts w:eastAsia="標楷體"/>
          <w:sz w:val="28"/>
        </w:rPr>
        <w:t xml:space="preserve">  </w:t>
      </w:r>
      <w:r w:rsidR="00EE6E96" w:rsidRPr="00AD64D4">
        <w:rPr>
          <w:rFonts w:eastAsia="標楷體" w:hint="eastAsia"/>
          <w:sz w:val="28"/>
          <w:lang w:eastAsia="zh-HK"/>
        </w:rPr>
        <w:t>拾</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萬</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仟</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佰</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拾</w:t>
      </w:r>
      <w:r w:rsidR="00EE6E96">
        <w:rPr>
          <w:rFonts w:eastAsia="標楷體" w:hint="eastAsia"/>
          <w:sz w:val="28"/>
        </w:rPr>
        <w:t xml:space="preserve"> </w:t>
      </w:r>
      <w:r w:rsidR="00EE6E96" w:rsidRPr="00AD64D4">
        <w:rPr>
          <w:rFonts w:eastAsia="標楷體" w:hint="eastAsia"/>
          <w:sz w:val="28"/>
        </w:rPr>
        <w:t xml:space="preserve">　</w:t>
      </w:r>
      <w:r w:rsidR="00EE6E96" w:rsidRPr="00AD64D4">
        <w:rPr>
          <w:rFonts w:eastAsia="標楷體" w:hint="eastAsia"/>
          <w:sz w:val="28"/>
          <w:lang w:eastAsia="zh-HK"/>
        </w:rPr>
        <w:t>元整</w:t>
      </w:r>
    </w:p>
    <w:p w14:paraId="34B8C715" w14:textId="70BD102B" w:rsidR="0045687C" w:rsidRPr="00AD64D4" w:rsidRDefault="0045687C" w:rsidP="0045687C">
      <w:pPr>
        <w:spacing w:beforeLines="150" w:before="540" w:afterLines="100" w:after="360" w:line="360" w:lineRule="exact"/>
        <w:jc w:val="both"/>
        <w:textDirection w:val="lrTbV"/>
        <w:rPr>
          <w:rFonts w:eastAsia="標楷體"/>
          <w:sz w:val="28"/>
        </w:rPr>
      </w:pPr>
      <w:r w:rsidRPr="00AD64D4">
        <w:rPr>
          <w:rFonts w:eastAsia="標楷體" w:hint="eastAsia"/>
          <w:sz w:val="28"/>
        </w:rPr>
        <w:t>第二次減價：新臺幣</w:t>
      </w:r>
      <w:r w:rsidR="00EE6E96">
        <w:rPr>
          <w:rFonts w:eastAsia="標楷體" w:hint="eastAsia"/>
          <w:sz w:val="28"/>
        </w:rPr>
        <w:t xml:space="preserve"> </w:t>
      </w:r>
      <w:r w:rsidR="00EE6E96">
        <w:rPr>
          <w:rFonts w:eastAsia="標楷體" w:hint="eastAsia"/>
          <w:sz w:val="28"/>
        </w:rPr>
        <w:t xml:space="preserve">　佰</w:t>
      </w:r>
      <w:r w:rsidR="00EE6E96">
        <w:rPr>
          <w:rFonts w:eastAsia="標楷體" w:hint="eastAsia"/>
          <w:sz w:val="28"/>
        </w:rPr>
        <w:t xml:space="preserve"> </w:t>
      </w:r>
      <w:r w:rsidR="00EE6E96">
        <w:rPr>
          <w:rFonts w:eastAsia="標楷體"/>
          <w:sz w:val="28"/>
        </w:rPr>
        <w:t xml:space="preserve">  </w:t>
      </w:r>
      <w:r w:rsidR="00EE6E96" w:rsidRPr="00AD64D4">
        <w:rPr>
          <w:rFonts w:eastAsia="標楷體" w:hint="eastAsia"/>
          <w:sz w:val="28"/>
          <w:lang w:eastAsia="zh-HK"/>
        </w:rPr>
        <w:t>拾</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萬</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仟</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佰</w:t>
      </w:r>
      <w:r w:rsidR="00EE6E96">
        <w:rPr>
          <w:rFonts w:eastAsia="標楷體" w:hint="eastAsia"/>
          <w:sz w:val="28"/>
        </w:rPr>
        <w:t xml:space="preserve"> </w:t>
      </w:r>
      <w:r w:rsidR="00EE6E96" w:rsidRPr="00AD64D4">
        <w:rPr>
          <w:rFonts w:eastAsia="標楷體" w:hint="eastAsia"/>
          <w:sz w:val="28"/>
        </w:rPr>
        <w:t xml:space="preserve">　</w:t>
      </w:r>
      <w:r w:rsidR="00EE6E96" w:rsidRPr="00AD64D4">
        <w:rPr>
          <w:rFonts w:eastAsia="標楷體" w:hint="eastAsia"/>
          <w:sz w:val="28"/>
          <w:lang w:eastAsia="zh-HK"/>
        </w:rPr>
        <w:t>拾</w:t>
      </w:r>
      <w:r w:rsidR="00EE6E96">
        <w:rPr>
          <w:rFonts w:eastAsia="標楷體" w:hint="eastAsia"/>
          <w:sz w:val="28"/>
        </w:rPr>
        <w:t xml:space="preserve"> </w:t>
      </w:r>
      <w:r w:rsidR="00EE6E96" w:rsidRPr="00AD64D4">
        <w:rPr>
          <w:rFonts w:eastAsia="標楷體" w:hint="eastAsia"/>
          <w:sz w:val="28"/>
        </w:rPr>
        <w:t xml:space="preserve">　</w:t>
      </w:r>
      <w:r w:rsidR="00EE6E96" w:rsidRPr="00AD64D4">
        <w:rPr>
          <w:rFonts w:eastAsia="標楷體" w:hint="eastAsia"/>
          <w:sz w:val="28"/>
          <w:lang w:eastAsia="zh-HK"/>
        </w:rPr>
        <w:t>元整</w:t>
      </w:r>
    </w:p>
    <w:p w14:paraId="06707655" w14:textId="3EE4F5F8" w:rsidR="0050764B" w:rsidRPr="0045687C" w:rsidRDefault="0045687C" w:rsidP="0045687C">
      <w:pPr>
        <w:spacing w:line="360" w:lineRule="exact"/>
        <w:jc w:val="both"/>
        <w:textDirection w:val="lrTbV"/>
        <w:rPr>
          <w:rFonts w:eastAsia="標楷體"/>
        </w:rPr>
      </w:pPr>
      <w:r w:rsidRPr="00AD64D4">
        <w:rPr>
          <w:rFonts w:eastAsia="標楷體" w:hint="eastAsia"/>
          <w:sz w:val="28"/>
        </w:rPr>
        <w:t>第三次減價：新臺幣</w:t>
      </w:r>
      <w:r w:rsidR="00EE6E96">
        <w:rPr>
          <w:rFonts w:eastAsia="標楷體" w:hint="eastAsia"/>
          <w:sz w:val="28"/>
        </w:rPr>
        <w:t xml:space="preserve">　</w:t>
      </w:r>
      <w:r w:rsidR="00EE6E96">
        <w:rPr>
          <w:rFonts w:eastAsia="標楷體" w:hint="eastAsia"/>
          <w:sz w:val="28"/>
        </w:rPr>
        <w:t xml:space="preserve"> </w:t>
      </w:r>
      <w:r w:rsidR="00EE6E96">
        <w:rPr>
          <w:rFonts w:eastAsia="標楷體" w:hint="eastAsia"/>
          <w:sz w:val="28"/>
        </w:rPr>
        <w:t>佰</w:t>
      </w:r>
      <w:r w:rsidR="00EE6E96">
        <w:rPr>
          <w:rFonts w:eastAsia="標楷體" w:hint="eastAsia"/>
          <w:sz w:val="28"/>
        </w:rPr>
        <w:t xml:space="preserve"> </w:t>
      </w:r>
      <w:r w:rsidR="00EE6E96">
        <w:rPr>
          <w:rFonts w:eastAsia="標楷體"/>
          <w:sz w:val="28"/>
        </w:rPr>
        <w:t xml:space="preserve">  </w:t>
      </w:r>
      <w:r w:rsidR="00EE6E96" w:rsidRPr="00AD64D4">
        <w:rPr>
          <w:rFonts w:eastAsia="標楷體" w:hint="eastAsia"/>
          <w:sz w:val="28"/>
          <w:lang w:eastAsia="zh-HK"/>
        </w:rPr>
        <w:t>拾</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萬</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仟</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佰</w:t>
      </w:r>
      <w:r w:rsidR="00EE6E96" w:rsidRPr="00AD64D4">
        <w:rPr>
          <w:rFonts w:eastAsia="標楷體" w:hint="eastAsia"/>
          <w:sz w:val="28"/>
        </w:rPr>
        <w:t xml:space="preserve">　</w:t>
      </w:r>
      <w:r w:rsidR="00EE6E96">
        <w:rPr>
          <w:rFonts w:eastAsia="標楷體" w:hint="eastAsia"/>
          <w:sz w:val="28"/>
        </w:rPr>
        <w:t xml:space="preserve"> </w:t>
      </w:r>
      <w:r w:rsidR="00EE6E96" w:rsidRPr="00AD64D4">
        <w:rPr>
          <w:rFonts w:eastAsia="標楷體" w:hint="eastAsia"/>
          <w:sz w:val="28"/>
          <w:lang w:eastAsia="zh-HK"/>
        </w:rPr>
        <w:t>拾</w:t>
      </w:r>
      <w:r w:rsidR="00EE6E96">
        <w:rPr>
          <w:rFonts w:eastAsia="標楷體" w:hint="eastAsia"/>
          <w:sz w:val="28"/>
        </w:rPr>
        <w:t xml:space="preserve"> </w:t>
      </w:r>
      <w:r w:rsidR="00EE6E96" w:rsidRPr="00AD64D4">
        <w:rPr>
          <w:rFonts w:eastAsia="標楷體" w:hint="eastAsia"/>
          <w:sz w:val="28"/>
        </w:rPr>
        <w:t xml:space="preserve">　</w:t>
      </w:r>
      <w:r w:rsidR="00EE6E96" w:rsidRPr="00AD64D4">
        <w:rPr>
          <w:rFonts w:eastAsia="標楷體" w:hint="eastAsia"/>
          <w:sz w:val="28"/>
          <w:lang w:eastAsia="zh-HK"/>
        </w:rPr>
        <w:t>元整</w:t>
      </w:r>
    </w:p>
    <w:sectPr w:rsidR="0050764B" w:rsidRPr="0045687C">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D20AC" w14:textId="77777777" w:rsidR="009236C1" w:rsidRDefault="009236C1">
      <w:r>
        <w:separator/>
      </w:r>
    </w:p>
  </w:endnote>
  <w:endnote w:type="continuationSeparator" w:id="0">
    <w:p w14:paraId="3E535634" w14:textId="77777777" w:rsidR="009236C1" w:rsidRDefault="00923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B8CC6" w14:textId="77777777" w:rsidR="009236C1" w:rsidRDefault="009236C1">
      <w:r>
        <w:separator/>
      </w:r>
    </w:p>
  </w:footnote>
  <w:footnote w:type="continuationSeparator" w:id="0">
    <w:p w14:paraId="298DC5F5" w14:textId="77777777" w:rsidR="009236C1" w:rsidRDefault="009236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DCB"/>
    <w:rsid w:val="00002A5E"/>
    <w:rsid w:val="00040FE4"/>
    <w:rsid w:val="00041C78"/>
    <w:rsid w:val="00055FBD"/>
    <w:rsid w:val="00063496"/>
    <w:rsid w:val="0007438E"/>
    <w:rsid w:val="000B497A"/>
    <w:rsid w:val="000B5F2F"/>
    <w:rsid w:val="000C077C"/>
    <w:rsid w:val="000D1598"/>
    <w:rsid w:val="000E266D"/>
    <w:rsid w:val="000F3AFB"/>
    <w:rsid w:val="000F3AFE"/>
    <w:rsid w:val="000F568E"/>
    <w:rsid w:val="000F6CEB"/>
    <w:rsid w:val="00126F0D"/>
    <w:rsid w:val="00151183"/>
    <w:rsid w:val="00190B09"/>
    <w:rsid w:val="00193395"/>
    <w:rsid w:val="001B5264"/>
    <w:rsid w:val="001D0505"/>
    <w:rsid w:val="001D5289"/>
    <w:rsid w:val="001E518D"/>
    <w:rsid w:val="001F7543"/>
    <w:rsid w:val="002034A2"/>
    <w:rsid w:val="00203C30"/>
    <w:rsid w:val="002106FD"/>
    <w:rsid w:val="00220D13"/>
    <w:rsid w:val="00244768"/>
    <w:rsid w:val="0026242E"/>
    <w:rsid w:val="002A22E1"/>
    <w:rsid w:val="002B7377"/>
    <w:rsid w:val="002E4FA3"/>
    <w:rsid w:val="00312C56"/>
    <w:rsid w:val="0031747F"/>
    <w:rsid w:val="00337931"/>
    <w:rsid w:val="003829BB"/>
    <w:rsid w:val="003949D3"/>
    <w:rsid w:val="003959DA"/>
    <w:rsid w:val="003B2E1C"/>
    <w:rsid w:val="003D79F6"/>
    <w:rsid w:val="003E1B1B"/>
    <w:rsid w:val="003E4FB7"/>
    <w:rsid w:val="003F2415"/>
    <w:rsid w:val="003F524C"/>
    <w:rsid w:val="0040399A"/>
    <w:rsid w:val="00424828"/>
    <w:rsid w:val="00440531"/>
    <w:rsid w:val="00444B5F"/>
    <w:rsid w:val="0045687C"/>
    <w:rsid w:val="004604D2"/>
    <w:rsid w:val="004625F9"/>
    <w:rsid w:val="00464A6B"/>
    <w:rsid w:val="00480068"/>
    <w:rsid w:val="0048186F"/>
    <w:rsid w:val="00487CF6"/>
    <w:rsid w:val="00491EDB"/>
    <w:rsid w:val="00497572"/>
    <w:rsid w:val="004B3CF0"/>
    <w:rsid w:val="004C0A00"/>
    <w:rsid w:val="004C41CA"/>
    <w:rsid w:val="004C797F"/>
    <w:rsid w:val="004D2B7B"/>
    <w:rsid w:val="0050764B"/>
    <w:rsid w:val="005101D8"/>
    <w:rsid w:val="0051122A"/>
    <w:rsid w:val="005114CB"/>
    <w:rsid w:val="00520563"/>
    <w:rsid w:val="005377CF"/>
    <w:rsid w:val="00563D41"/>
    <w:rsid w:val="00564020"/>
    <w:rsid w:val="00582B6A"/>
    <w:rsid w:val="00585148"/>
    <w:rsid w:val="00587201"/>
    <w:rsid w:val="00587C62"/>
    <w:rsid w:val="00590455"/>
    <w:rsid w:val="00592F4B"/>
    <w:rsid w:val="005A2B4F"/>
    <w:rsid w:val="005B22B1"/>
    <w:rsid w:val="005D0EE7"/>
    <w:rsid w:val="005E2DCB"/>
    <w:rsid w:val="00615065"/>
    <w:rsid w:val="006344F6"/>
    <w:rsid w:val="006372F3"/>
    <w:rsid w:val="00651960"/>
    <w:rsid w:val="006743F2"/>
    <w:rsid w:val="00683F89"/>
    <w:rsid w:val="006A169D"/>
    <w:rsid w:val="006A2263"/>
    <w:rsid w:val="006A3DE3"/>
    <w:rsid w:val="006F2AE0"/>
    <w:rsid w:val="00717035"/>
    <w:rsid w:val="00721C4E"/>
    <w:rsid w:val="00730D1D"/>
    <w:rsid w:val="00731236"/>
    <w:rsid w:val="00733BD8"/>
    <w:rsid w:val="00756DB6"/>
    <w:rsid w:val="00772C77"/>
    <w:rsid w:val="00775F0C"/>
    <w:rsid w:val="007A608A"/>
    <w:rsid w:val="007B656A"/>
    <w:rsid w:val="007C0F70"/>
    <w:rsid w:val="007C3F0D"/>
    <w:rsid w:val="007D259B"/>
    <w:rsid w:val="007E0515"/>
    <w:rsid w:val="007F1A76"/>
    <w:rsid w:val="007F4A1D"/>
    <w:rsid w:val="007F5FE5"/>
    <w:rsid w:val="0081542E"/>
    <w:rsid w:val="008155DA"/>
    <w:rsid w:val="00842FDC"/>
    <w:rsid w:val="00867F33"/>
    <w:rsid w:val="008858C8"/>
    <w:rsid w:val="008A0158"/>
    <w:rsid w:val="008C0A3E"/>
    <w:rsid w:val="0090596E"/>
    <w:rsid w:val="00923423"/>
    <w:rsid w:val="009236C1"/>
    <w:rsid w:val="00943274"/>
    <w:rsid w:val="00956F2F"/>
    <w:rsid w:val="0096014F"/>
    <w:rsid w:val="0099325E"/>
    <w:rsid w:val="009A239A"/>
    <w:rsid w:val="009C5D1D"/>
    <w:rsid w:val="009C7EE4"/>
    <w:rsid w:val="009D1AA4"/>
    <w:rsid w:val="009E1E26"/>
    <w:rsid w:val="009E7AFE"/>
    <w:rsid w:val="00A00006"/>
    <w:rsid w:val="00A023DF"/>
    <w:rsid w:val="00A0453F"/>
    <w:rsid w:val="00A2160D"/>
    <w:rsid w:val="00A3589A"/>
    <w:rsid w:val="00A47F05"/>
    <w:rsid w:val="00A54108"/>
    <w:rsid w:val="00A55A16"/>
    <w:rsid w:val="00A61F34"/>
    <w:rsid w:val="00AB01A6"/>
    <w:rsid w:val="00AF2782"/>
    <w:rsid w:val="00B007AA"/>
    <w:rsid w:val="00B16A0F"/>
    <w:rsid w:val="00B174A9"/>
    <w:rsid w:val="00B43EA8"/>
    <w:rsid w:val="00B6762F"/>
    <w:rsid w:val="00B93054"/>
    <w:rsid w:val="00BB3110"/>
    <w:rsid w:val="00BB3CD9"/>
    <w:rsid w:val="00BF5F0B"/>
    <w:rsid w:val="00BF769B"/>
    <w:rsid w:val="00C167B4"/>
    <w:rsid w:val="00C2372D"/>
    <w:rsid w:val="00C326DC"/>
    <w:rsid w:val="00C40CD2"/>
    <w:rsid w:val="00C6045B"/>
    <w:rsid w:val="00C67094"/>
    <w:rsid w:val="00C856BD"/>
    <w:rsid w:val="00CA3219"/>
    <w:rsid w:val="00CA7B2A"/>
    <w:rsid w:val="00CB01D6"/>
    <w:rsid w:val="00CE059D"/>
    <w:rsid w:val="00CE678A"/>
    <w:rsid w:val="00CF07C6"/>
    <w:rsid w:val="00D04202"/>
    <w:rsid w:val="00D07ABB"/>
    <w:rsid w:val="00D24AD9"/>
    <w:rsid w:val="00D25D5E"/>
    <w:rsid w:val="00D474A9"/>
    <w:rsid w:val="00D47EDB"/>
    <w:rsid w:val="00D71D08"/>
    <w:rsid w:val="00D928BC"/>
    <w:rsid w:val="00DA3FEB"/>
    <w:rsid w:val="00DB43ED"/>
    <w:rsid w:val="00DB4D34"/>
    <w:rsid w:val="00DC3533"/>
    <w:rsid w:val="00DD660C"/>
    <w:rsid w:val="00DE3AA1"/>
    <w:rsid w:val="00DF323E"/>
    <w:rsid w:val="00DF764F"/>
    <w:rsid w:val="00E00DCD"/>
    <w:rsid w:val="00E35CC0"/>
    <w:rsid w:val="00E36B3F"/>
    <w:rsid w:val="00E36C94"/>
    <w:rsid w:val="00E513DF"/>
    <w:rsid w:val="00E62939"/>
    <w:rsid w:val="00E90F3B"/>
    <w:rsid w:val="00E9665C"/>
    <w:rsid w:val="00EC24B4"/>
    <w:rsid w:val="00EE6E96"/>
    <w:rsid w:val="00EE767B"/>
    <w:rsid w:val="00F013CD"/>
    <w:rsid w:val="00F01F44"/>
    <w:rsid w:val="00F21DA2"/>
    <w:rsid w:val="00F27593"/>
    <w:rsid w:val="00F35D46"/>
    <w:rsid w:val="00F452F2"/>
    <w:rsid w:val="00F56B2F"/>
    <w:rsid w:val="00F7739A"/>
    <w:rsid w:val="00F8144F"/>
    <w:rsid w:val="00F86E87"/>
    <w:rsid w:val="00FC7012"/>
    <w:rsid w:val="00FD4099"/>
    <w:rsid w:val="00FE4ACD"/>
    <w:rsid w:val="00FE687B"/>
    <w:rsid w:val="00FE7ABB"/>
    <w:rsid w:val="00FF0193"/>
    <w:rsid w:val="00FF4C7A"/>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D32E5"/>
  <w15:docId w15:val="{3A7CAB97-201D-4C36-AF4A-26DD01801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555</Characters>
  <Application>Microsoft Office Word</Application>
  <DocSecurity>0</DocSecurity>
  <Lines>4</Lines>
  <Paragraphs>1</Paragraphs>
  <ScaleCrop>false</ScaleCrop>
  <Company>PCC</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bingo</cp:lastModifiedBy>
  <cp:revision>5</cp:revision>
  <cp:lastPrinted>2022-11-17T02:15:00Z</cp:lastPrinted>
  <dcterms:created xsi:type="dcterms:W3CDTF">2026-03-29T06:11:00Z</dcterms:created>
  <dcterms:modified xsi:type="dcterms:W3CDTF">2026-03-29T06:18:00Z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1d3aff621a54da8ca05e5a17156ada216d493675220586f4346161838c74b19d</vt:lpwstr>
  </property>
</Properties>
</file>